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5296F" w14:textId="77777777" w:rsidR="00EB3C1F" w:rsidRPr="00E84126" w:rsidRDefault="00EB3C1F" w:rsidP="00A26CC7">
      <w:pPr>
        <w:jc w:val="center"/>
        <w:rPr>
          <w:rFonts w:ascii="Times New Roman" w:hAnsi="Times New Roman"/>
          <w:b/>
          <w:bCs/>
        </w:rPr>
      </w:pPr>
    </w:p>
    <w:p w14:paraId="00232A8B" w14:textId="77777777" w:rsidR="005A58A5" w:rsidRPr="00E84126" w:rsidRDefault="005A58A5" w:rsidP="00E84126">
      <w:pPr>
        <w:rPr>
          <w:rFonts w:ascii="Times New Roman" w:hAnsi="Times New Roman"/>
          <w:b/>
          <w:bCs/>
        </w:rPr>
      </w:pPr>
      <w:r w:rsidRPr="00E84126">
        <w:rPr>
          <w:rFonts w:ascii="Times New Roman" w:hAnsi="Times New Roman"/>
          <w:b/>
          <w:bCs/>
        </w:rPr>
        <w:t>FOR IMMEDIATE RELEASE</w:t>
      </w:r>
    </w:p>
    <w:p w14:paraId="6023D835" w14:textId="77777777" w:rsidR="00AA7F0E" w:rsidRPr="00E84126" w:rsidRDefault="00AA7F0E" w:rsidP="00E84126">
      <w:pPr>
        <w:shd w:val="clear" w:color="auto" w:fill="FFFFFF"/>
        <w:jc w:val="center"/>
        <w:rPr>
          <w:rFonts w:ascii="Times New Roman" w:hAnsi="Times New Roman"/>
          <w:b/>
          <w:bCs/>
        </w:rPr>
      </w:pPr>
    </w:p>
    <w:p w14:paraId="3625BA34" w14:textId="50D27A60" w:rsidR="00CB4FDD" w:rsidRDefault="00006CE4" w:rsidP="00E84126">
      <w:pPr>
        <w:shd w:val="clear" w:color="auto" w:fill="FFFFFF"/>
        <w:jc w:val="center"/>
        <w:rPr>
          <w:rFonts w:ascii="Times New Roman" w:hAnsi="Times New Roman"/>
          <w:b/>
          <w:bCs/>
        </w:rPr>
      </w:pPr>
      <w:bookmarkStart w:id="0" w:name="_Hlk76985198"/>
      <w:r>
        <w:rPr>
          <w:rFonts w:ascii="Times New Roman" w:hAnsi="Times New Roman"/>
          <w:b/>
          <w:bCs/>
          <w:i/>
          <w:iCs/>
        </w:rPr>
        <w:t xml:space="preserve">The </w:t>
      </w:r>
      <w:r w:rsidR="00CB4FDD" w:rsidRPr="00CB4FDD">
        <w:rPr>
          <w:rFonts w:ascii="Times New Roman" w:hAnsi="Times New Roman"/>
          <w:b/>
          <w:bCs/>
          <w:i/>
          <w:iCs/>
        </w:rPr>
        <w:t>Best Lawyers in America</w:t>
      </w:r>
      <w:r w:rsidR="00CB4FDD">
        <w:rPr>
          <w:rFonts w:ascii="Times New Roman" w:hAnsi="Times New Roman"/>
          <w:b/>
          <w:bCs/>
        </w:rPr>
        <w:t xml:space="preserve"> names </w:t>
      </w:r>
      <w:r w:rsidR="00306070">
        <w:rPr>
          <w:rFonts w:ascii="Times New Roman" w:hAnsi="Times New Roman"/>
          <w:b/>
          <w:bCs/>
        </w:rPr>
        <w:t xml:space="preserve">four </w:t>
      </w:r>
      <w:r w:rsidR="00182C87" w:rsidRPr="00B17F97">
        <w:rPr>
          <w:rFonts w:ascii="Times New Roman" w:hAnsi="Times New Roman"/>
          <w:b/>
          <w:bCs/>
        </w:rPr>
        <w:t xml:space="preserve">Kramon &amp; Graham </w:t>
      </w:r>
      <w:r w:rsidR="00CB4FDD">
        <w:rPr>
          <w:rFonts w:ascii="Times New Roman" w:hAnsi="Times New Roman"/>
          <w:b/>
          <w:bCs/>
        </w:rPr>
        <w:t>attorneys "Lawyer of the Year"</w:t>
      </w:r>
    </w:p>
    <w:p w14:paraId="24149BFE" w14:textId="5DB41C61" w:rsidR="006C6430" w:rsidRPr="00B17F97" w:rsidRDefault="00FB009A" w:rsidP="00E84126">
      <w:pPr>
        <w:shd w:val="clear" w:color="auto" w:fill="FFFFFF"/>
        <w:jc w:val="center"/>
        <w:rPr>
          <w:rFonts w:ascii="Times New Roman" w:hAnsi="Times New Roman"/>
          <w:b/>
          <w:bCs/>
        </w:rPr>
      </w:pPr>
      <w:r>
        <w:rPr>
          <w:rFonts w:ascii="Times New Roman" w:hAnsi="Times New Roman"/>
          <w:b/>
          <w:bCs/>
        </w:rPr>
        <w:t>Eighteen</w:t>
      </w:r>
      <w:r w:rsidR="00647041">
        <w:rPr>
          <w:rFonts w:ascii="Times New Roman" w:hAnsi="Times New Roman"/>
          <w:b/>
          <w:bCs/>
        </w:rPr>
        <w:t xml:space="preserve"> firm</w:t>
      </w:r>
      <w:r w:rsidR="00CB4FDD">
        <w:rPr>
          <w:rFonts w:ascii="Times New Roman" w:hAnsi="Times New Roman"/>
          <w:b/>
          <w:bCs/>
        </w:rPr>
        <w:t xml:space="preserve"> </w:t>
      </w:r>
      <w:r w:rsidR="003B18F4" w:rsidRPr="00B17F97">
        <w:rPr>
          <w:rFonts w:ascii="Times New Roman" w:hAnsi="Times New Roman"/>
          <w:b/>
          <w:bCs/>
        </w:rPr>
        <w:t xml:space="preserve">lawyers </w:t>
      </w:r>
      <w:r w:rsidR="00691820" w:rsidRPr="00B17F97">
        <w:rPr>
          <w:rFonts w:ascii="Times New Roman" w:hAnsi="Times New Roman"/>
          <w:b/>
          <w:bCs/>
        </w:rPr>
        <w:t xml:space="preserve">are </w:t>
      </w:r>
      <w:r w:rsidR="006C6430" w:rsidRPr="00B17F97">
        <w:rPr>
          <w:rFonts w:ascii="Times New Roman" w:hAnsi="Times New Roman"/>
          <w:b/>
          <w:bCs/>
        </w:rPr>
        <w:t>recognized in</w:t>
      </w:r>
      <w:r w:rsidR="006A3AFF" w:rsidRPr="00B17F97">
        <w:rPr>
          <w:rFonts w:ascii="Times New Roman" w:hAnsi="Times New Roman"/>
          <w:b/>
          <w:bCs/>
        </w:rPr>
        <w:t xml:space="preserve"> the</w:t>
      </w:r>
      <w:r w:rsidR="00CB4FDD">
        <w:rPr>
          <w:rFonts w:ascii="Times New Roman" w:hAnsi="Times New Roman"/>
          <w:b/>
          <w:bCs/>
        </w:rPr>
        <w:t xml:space="preserve"> </w:t>
      </w:r>
      <w:r w:rsidR="009A2E9A" w:rsidRPr="00B17F97">
        <w:rPr>
          <w:rFonts w:ascii="Times New Roman" w:hAnsi="Times New Roman"/>
          <w:b/>
          <w:bCs/>
          <w:iCs/>
        </w:rPr>
        <w:t xml:space="preserve">Best Lawyers </w:t>
      </w:r>
      <w:r w:rsidR="006A3AFF" w:rsidRPr="00B17F97">
        <w:rPr>
          <w:rFonts w:ascii="Times New Roman" w:hAnsi="Times New Roman"/>
          <w:b/>
          <w:bCs/>
          <w:iCs/>
        </w:rPr>
        <w:t>202</w:t>
      </w:r>
      <w:r w:rsidR="00306070">
        <w:rPr>
          <w:rFonts w:ascii="Times New Roman" w:hAnsi="Times New Roman"/>
          <w:b/>
          <w:bCs/>
          <w:iCs/>
        </w:rPr>
        <w:t>3</w:t>
      </w:r>
      <w:r w:rsidR="006A3AFF" w:rsidRPr="00B17F97">
        <w:rPr>
          <w:rFonts w:ascii="Times New Roman" w:hAnsi="Times New Roman"/>
          <w:b/>
          <w:bCs/>
          <w:iCs/>
        </w:rPr>
        <w:t xml:space="preserve"> guide</w:t>
      </w:r>
    </w:p>
    <w:p w14:paraId="45B12329" w14:textId="77777777" w:rsidR="00CF6F2B" w:rsidRPr="00E84126" w:rsidRDefault="00CF6F2B" w:rsidP="00E84126">
      <w:pPr>
        <w:shd w:val="clear" w:color="auto" w:fill="FFFFFF"/>
        <w:jc w:val="center"/>
        <w:rPr>
          <w:rFonts w:ascii="Times New Roman" w:hAnsi="Times New Roman"/>
          <w:b/>
          <w:bCs/>
        </w:rPr>
      </w:pPr>
    </w:p>
    <w:p w14:paraId="6794E60E" w14:textId="14AC7A25" w:rsidR="001E0238" w:rsidRDefault="00585159" w:rsidP="00E84126">
      <w:pPr>
        <w:shd w:val="clear" w:color="auto" w:fill="FFFFFF"/>
        <w:rPr>
          <w:rFonts w:ascii="Times New Roman" w:hAnsi="Times New Roman"/>
          <w:bCs/>
        </w:rPr>
      </w:pPr>
      <w:r w:rsidRPr="00E84126">
        <w:rPr>
          <w:rFonts w:ascii="Times New Roman" w:eastAsia="Times New Roman" w:hAnsi="Times New Roman"/>
        </w:rPr>
        <w:t>Baltimore, MD (</w:t>
      </w:r>
      <w:r w:rsidR="00C17DD1" w:rsidRPr="00BD0AD8">
        <w:rPr>
          <w:rFonts w:ascii="Times New Roman" w:eastAsia="Times New Roman" w:hAnsi="Times New Roman"/>
        </w:rPr>
        <w:t xml:space="preserve">August </w:t>
      </w:r>
      <w:r w:rsidR="00BD0AD8">
        <w:rPr>
          <w:rFonts w:ascii="Times New Roman" w:eastAsia="Times New Roman" w:hAnsi="Times New Roman"/>
        </w:rPr>
        <w:t>22</w:t>
      </w:r>
      <w:r w:rsidRPr="00BD0AD8">
        <w:rPr>
          <w:rFonts w:ascii="Times New Roman" w:eastAsia="Times New Roman" w:hAnsi="Times New Roman"/>
        </w:rPr>
        <w:t>, 20</w:t>
      </w:r>
      <w:r w:rsidR="001A40DF" w:rsidRPr="00BD0AD8">
        <w:rPr>
          <w:rFonts w:ascii="Times New Roman" w:eastAsia="Times New Roman" w:hAnsi="Times New Roman"/>
        </w:rPr>
        <w:t>2</w:t>
      </w:r>
      <w:r w:rsidR="00306070" w:rsidRPr="00BD0AD8">
        <w:rPr>
          <w:rFonts w:ascii="Times New Roman" w:eastAsia="Times New Roman" w:hAnsi="Times New Roman"/>
        </w:rPr>
        <w:t>2</w:t>
      </w:r>
      <w:r w:rsidR="004045D1" w:rsidRPr="00BD0AD8">
        <w:rPr>
          <w:rFonts w:ascii="Times New Roman" w:eastAsia="Times New Roman" w:hAnsi="Times New Roman"/>
        </w:rPr>
        <w:t>)</w:t>
      </w:r>
      <w:r w:rsidR="004045D1" w:rsidRPr="00E84126">
        <w:rPr>
          <w:rFonts w:ascii="Times New Roman" w:eastAsia="Times New Roman" w:hAnsi="Times New Roman"/>
        </w:rPr>
        <w:t xml:space="preserve"> --</w:t>
      </w:r>
      <w:r w:rsidR="00F130B2" w:rsidRPr="00E84126">
        <w:rPr>
          <w:rFonts w:ascii="Times New Roman" w:eastAsia="Times New Roman" w:hAnsi="Times New Roman"/>
        </w:rPr>
        <w:t xml:space="preserve"> </w:t>
      </w:r>
      <w:r w:rsidR="004E0892" w:rsidRPr="00E84126">
        <w:rPr>
          <w:rFonts w:ascii="Times New Roman" w:eastAsia="Times New Roman" w:hAnsi="Times New Roman"/>
        </w:rPr>
        <w:t>Kramon &amp; Graham</w:t>
      </w:r>
      <w:r w:rsidR="00691820" w:rsidRPr="00E84126">
        <w:rPr>
          <w:rFonts w:ascii="Times New Roman" w:eastAsia="Times New Roman" w:hAnsi="Times New Roman"/>
        </w:rPr>
        <w:t>, a</w:t>
      </w:r>
      <w:r w:rsidR="00A267A9" w:rsidRPr="00E84126">
        <w:rPr>
          <w:rFonts w:ascii="Times New Roman" w:eastAsia="Times New Roman" w:hAnsi="Times New Roman"/>
        </w:rPr>
        <w:t xml:space="preserve"> leading</w:t>
      </w:r>
      <w:r w:rsidR="00306070">
        <w:rPr>
          <w:rFonts w:ascii="Times New Roman" w:eastAsia="Times New Roman" w:hAnsi="Times New Roman"/>
        </w:rPr>
        <w:t xml:space="preserve"> Maryland-based</w:t>
      </w:r>
      <w:r w:rsidR="00A267A9" w:rsidRPr="00E84126">
        <w:rPr>
          <w:rFonts w:ascii="Times New Roman" w:eastAsia="Times New Roman" w:hAnsi="Times New Roman"/>
        </w:rPr>
        <w:t xml:space="preserve"> law firm providing litigation, real estate, and transactional services, </w:t>
      </w:r>
      <w:r w:rsidR="003B18F4" w:rsidRPr="00E84126">
        <w:rPr>
          <w:rFonts w:ascii="Times New Roman" w:hAnsi="Times New Roman"/>
          <w:bCs/>
        </w:rPr>
        <w:t>announce</w:t>
      </w:r>
      <w:r w:rsidR="001E0238">
        <w:rPr>
          <w:rFonts w:ascii="Times New Roman" w:hAnsi="Times New Roman"/>
          <w:bCs/>
        </w:rPr>
        <w:t>d today</w:t>
      </w:r>
      <w:r w:rsidR="003B18F4" w:rsidRPr="00E84126">
        <w:rPr>
          <w:rFonts w:ascii="Times New Roman" w:hAnsi="Times New Roman"/>
          <w:bCs/>
        </w:rPr>
        <w:t xml:space="preserve"> that</w:t>
      </w:r>
      <w:r w:rsidR="001B6EE6">
        <w:rPr>
          <w:rFonts w:ascii="Times New Roman" w:hAnsi="Times New Roman"/>
          <w:bCs/>
        </w:rPr>
        <w:t xml:space="preserve"> </w:t>
      </w:r>
      <w:r w:rsidR="00306070">
        <w:rPr>
          <w:rFonts w:ascii="Times New Roman" w:hAnsi="Times New Roman"/>
          <w:bCs/>
        </w:rPr>
        <w:t xml:space="preserve">four </w:t>
      </w:r>
      <w:r w:rsidR="00834EFA">
        <w:rPr>
          <w:rFonts w:ascii="Times New Roman" w:hAnsi="Times New Roman"/>
          <w:bCs/>
        </w:rPr>
        <w:t xml:space="preserve">firm attorneys were </w:t>
      </w:r>
      <w:r w:rsidR="001E0238">
        <w:rPr>
          <w:rFonts w:ascii="Times New Roman" w:hAnsi="Times New Roman"/>
          <w:bCs/>
        </w:rPr>
        <w:t>named</w:t>
      </w:r>
      <w:r w:rsidR="00722B6D">
        <w:rPr>
          <w:rFonts w:ascii="Times New Roman" w:hAnsi="Times New Roman"/>
          <w:bCs/>
        </w:rPr>
        <w:t xml:space="preserve"> Baltimore</w:t>
      </w:r>
      <w:r w:rsidR="001E0238">
        <w:rPr>
          <w:rFonts w:ascii="Times New Roman" w:hAnsi="Times New Roman"/>
          <w:bCs/>
        </w:rPr>
        <w:t xml:space="preserve"> "Lawyer of the Year" </w:t>
      </w:r>
      <w:r w:rsidR="00CB4FDD">
        <w:rPr>
          <w:rFonts w:ascii="Times New Roman" w:hAnsi="Times New Roman"/>
          <w:bCs/>
        </w:rPr>
        <w:t>in the 202</w:t>
      </w:r>
      <w:r w:rsidR="00230449">
        <w:rPr>
          <w:rFonts w:ascii="Times New Roman" w:hAnsi="Times New Roman"/>
          <w:bCs/>
        </w:rPr>
        <w:t>3</w:t>
      </w:r>
      <w:r w:rsidR="00CB4FDD">
        <w:rPr>
          <w:rFonts w:ascii="Times New Roman" w:hAnsi="Times New Roman"/>
          <w:bCs/>
        </w:rPr>
        <w:t xml:space="preserve"> edition of </w:t>
      </w:r>
      <w:r w:rsidR="00CB4FDD" w:rsidRPr="00E84126">
        <w:rPr>
          <w:rFonts w:ascii="Times New Roman" w:hAnsi="Times New Roman"/>
          <w:bCs/>
          <w:i/>
          <w:iCs/>
        </w:rPr>
        <w:t>The Best Lawyers in America</w:t>
      </w:r>
      <w:r w:rsidR="00CB4FDD">
        <w:rPr>
          <w:rFonts w:ascii="Times New Roman" w:hAnsi="Times New Roman"/>
          <w:bCs/>
          <w:i/>
          <w:iCs/>
        </w:rPr>
        <w:t>.</w:t>
      </w:r>
      <w:r w:rsidR="00CB4FDD" w:rsidRPr="00E84126">
        <w:rPr>
          <w:rFonts w:ascii="Times New Roman" w:hAnsi="Times New Roman"/>
          <w:color w:val="636466"/>
          <w:spacing w:val="-3"/>
          <w:shd w:val="clear" w:color="auto" w:fill="FFFFFF"/>
          <w:vertAlign w:val="superscript"/>
        </w:rPr>
        <w:t>©</w:t>
      </w:r>
    </w:p>
    <w:p w14:paraId="08A497B2" w14:textId="77777777" w:rsidR="001E0238" w:rsidRDefault="001E0238" w:rsidP="00E84126">
      <w:pPr>
        <w:shd w:val="clear" w:color="auto" w:fill="FFFFFF"/>
        <w:rPr>
          <w:rFonts w:ascii="Times New Roman" w:hAnsi="Times New Roman"/>
          <w:bCs/>
        </w:rPr>
      </w:pPr>
    </w:p>
    <w:p w14:paraId="5DDC2872" w14:textId="793FB195" w:rsidR="00CB4FDD" w:rsidRPr="00CB4FDD" w:rsidRDefault="00CB4FDD" w:rsidP="00CB4FDD">
      <w:pPr>
        <w:shd w:val="clear" w:color="auto" w:fill="FFFFFF"/>
        <w:rPr>
          <w:rFonts w:ascii="Times New Roman" w:hAnsi="Times New Roman"/>
          <w:bCs/>
        </w:rPr>
      </w:pPr>
      <w:r w:rsidRPr="00CB4FDD">
        <w:rPr>
          <w:rFonts w:ascii="Times New Roman" w:hAnsi="Times New Roman"/>
          <w:bCs/>
        </w:rPr>
        <w:t>As the oldest and most respected peer-review publication in the legal profession, Best Lawyer</w:t>
      </w:r>
      <w:r w:rsidR="00D91418">
        <w:rPr>
          <w:rFonts w:ascii="Times New Roman" w:hAnsi="Times New Roman"/>
          <w:bCs/>
        </w:rPr>
        <w:t>'</w:t>
      </w:r>
      <w:r w:rsidRPr="00CB4FDD">
        <w:rPr>
          <w:rFonts w:ascii="Times New Roman" w:hAnsi="Times New Roman"/>
          <w:bCs/>
        </w:rPr>
        <w:t xml:space="preserve">s listings signal not only legal </w:t>
      </w:r>
      <w:r w:rsidR="00722B6D">
        <w:rPr>
          <w:rFonts w:ascii="Times New Roman" w:hAnsi="Times New Roman"/>
          <w:bCs/>
        </w:rPr>
        <w:t>proficiency</w:t>
      </w:r>
      <w:r w:rsidRPr="00CB4FDD">
        <w:rPr>
          <w:rFonts w:ascii="Times New Roman" w:hAnsi="Times New Roman"/>
          <w:bCs/>
        </w:rPr>
        <w:t xml:space="preserve">, but also ethics and professionalism of the highest caliber. </w:t>
      </w:r>
      <w:r w:rsidRPr="008C41CD">
        <w:rPr>
          <w:rFonts w:ascii="Times New Roman" w:hAnsi="Times New Roman"/>
          <w:bCs/>
          <w:i/>
          <w:iCs/>
        </w:rPr>
        <w:t>Corporate Counsel</w:t>
      </w:r>
      <w:r w:rsidRPr="00CB4FDD">
        <w:rPr>
          <w:rFonts w:ascii="Times New Roman" w:hAnsi="Times New Roman"/>
          <w:bCs/>
        </w:rPr>
        <w:t xml:space="preserve"> magazine has called Best Lawyers "the most respected referral list of attorneys in practice."</w:t>
      </w:r>
    </w:p>
    <w:p w14:paraId="62089586" w14:textId="77777777" w:rsidR="00CB4FDD" w:rsidRPr="00CB4FDD" w:rsidRDefault="00CB4FDD" w:rsidP="00CB4FDD">
      <w:pPr>
        <w:shd w:val="clear" w:color="auto" w:fill="FFFFFF"/>
        <w:rPr>
          <w:rFonts w:ascii="Times New Roman" w:hAnsi="Times New Roman"/>
          <w:bCs/>
        </w:rPr>
      </w:pPr>
    </w:p>
    <w:p w14:paraId="48C8498F" w14:textId="2B2E35FC" w:rsidR="001E0238" w:rsidRDefault="00CB4FDD" w:rsidP="00CB4FDD">
      <w:pPr>
        <w:shd w:val="clear" w:color="auto" w:fill="FFFFFF"/>
        <w:rPr>
          <w:rFonts w:ascii="Times New Roman" w:hAnsi="Times New Roman"/>
          <w:bCs/>
        </w:rPr>
      </w:pPr>
      <w:r w:rsidRPr="00CB4FDD">
        <w:rPr>
          <w:rFonts w:ascii="Times New Roman" w:hAnsi="Times New Roman"/>
          <w:bCs/>
        </w:rPr>
        <w:t>The "Lawyer of the Year" distinction is presented to individuals who have received especially high peer ratings from Best Lawyers surveys. Earning the</w:t>
      </w:r>
      <w:r w:rsidR="008C41CD">
        <w:rPr>
          <w:rFonts w:ascii="Times New Roman" w:hAnsi="Times New Roman"/>
          <w:bCs/>
        </w:rPr>
        <w:t xml:space="preserve"> Baltimore</w:t>
      </w:r>
      <w:r w:rsidRPr="00CB4FDD">
        <w:rPr>
          <w:rFonts w:ascii="Times New Roman" w:hAnsi="Times New Roman"/>
          <w:bCs/>
        </w:rPr>
        <w:t xml:space="preserve"> "Lawyer of the Year" designation are:</w:t>
      </w:r>
    </w:p>
    <w:p w14:paraId="506D53FA" w14:textId="708D3DDB" w:rsidR="00CB4FDD" w:rsidRPr="000E2F7C" w:rsidRDefault="00BD0AD8" w:rsidP="0074398C">
      <w:pPr>
        <w:shd w:val="clear" w:color="auto" w:fill="FFFFFF"/>
        <w:ind w:left="1080" w:hanging="360"/>
        <w:rPr>
          <w:rFonts w:ascii="Times New Roman" w:hAnsi="Times New Roman"/>
          <w:bCs/>
        </w:rPr>
      </w:pPr>
      <w:hyperlink r:id="rId8" w:history="1">
        <w:r w:rsidR="00CB4FDD" w:rsidRPr="000E2F7C">
          <w:rPr>
            <w:rFonts w:ascii="Times New Roman" w:eastAsia="Times New Roman" w:hAnsi="Times New Roman"/>
            <w:color w:val="0000FF" w:themeColor="hyperlink"/>
            <w:u w:val="single"/>
          </w:rPr>
          <w:t>Amy E. Askew</w:t>
        </w:r>
      </w:hyperlink>
      <w:r w:rsidR="00CB4FDD" w:rsidRPr="000E2F7C">
        <w:rPr>
          <w:rFonts w:ascii="Times New Roman" w:eastAsia="Times New Roman" w:hAnsi="Times New Roman"/>
        </w:rPr>
        <w:t xml:space="preserve"> </w:t>
      </w:r>
      <w:r w:rsidR="00CB4FDD">
        <w:rPr>
          <w:rFonts w:ascii="Times New Roman" w:eastAsia="Times New Roman" w:hAnsi="Times New Roman"/>
        </w:rPr>
        <w:t xml:space="preserve">-- </w:t>
      </w:r>
      <w:r w:rsidR="00306070" w:rsidRPr="00306070">
        <w:rPr>
          <w:rFonts w:ascii="Times New Roman" w:hAnsi="Times New Roman"/>
          <w:bCs/>
        </w:rPr>
        <w:t>Professional Malpractice Law - Defendants</w:t>
      </w:r>
    </w:p>
    <w:p w14:paraId="08B05F5E" w14:textId="377EB4B4" w:rsidR="00CB4FDD" w:rsidRDefault="00BD0AD8" w:rsidP="0074398C">
      <w:pPr>
        <w:shd w:val="clear" w:color="auto" w:fill="FFFFFF"/>
        <w:ind w:left="720"/>
        <w:rPr>
          <w:rFonts w:ascii="Times New Roman" w:hAnsi="Times New Roman"/>
          <w:bCs/>
        </w:rPr>
      </w:pPr>
      <w:hyperlink r:id="rId9" w:history="1">
        <w:r w:rsidR="00CB4FDD" w:rsidRPr="000E2F7C">
          <w:rPr>
            <w:rStyle w:val="Hyperlink"/>
            <w:rFonts w:ascii="Times New Roman" w:hAnsi="Times New Roman"/>
            <w:bCs/>
          </w:rPr>
          <w:t>David B. Irwin</w:t>
        </w:r>
      </w:hyperlink>
      <w:r w:rsidR="00CB4FDD" w:rsidRPr="000E2F7C">
        <w:rPr>
          <w:rFonts w:ascii="Times New Roman" w:hAnsi="Times New Roman"/>
          <w:bCs/>
        </w:rPr>
        <w:t xml:space="preserve"> </w:t>
      </w:r>
      <w:r w:rsidR="00CB4FDD">
        <w:rPr>
          <w:rFonts w:ascii="Times New Roman" w:hAnsi="Times New Roman"/>
          <w:bCs/>
        </w:rPr>
        <w:t xml:space="preserve">-- </w:t>
      </w:r>
      <w:r w:rsidR="00306070" w:rsidRPr="00306070">
        <w:rPr>
          <w:rFonts w:ascii="Times New Roman" w:hAnsi="Times New Roman"/>
          <w:bCs/>
        </w:rPr>
        <w:t>DUI / DWI Defense</w:t>
      </w:r>
    </w:p>
    <w:p w14:paraId="08109CFC" w14:textId="66BE1EFC" w:rsidR="0074398C" w:rsidRDefault="00BD0AD8" w:rsidP="00306070">
      <w:pPr>
        <w:shd w:val="clear" w:color="auto" w:fill="FFFFFF"/>
        <w:ind w:left="720"/>
        <w:rPr>
          <w:rFonts w:ascii="Times New Roman" w:hAnsi="Times New Roman"/>
          <w:bCs/>
        </w:rPr>
      </w:pPr>
      <w:hyperlink r:id="rId10" w:tgtFrame="_blank" w:history="1">
        <w:r w:rsidR="0074398C" w:rsidRPr="000E2F7C">
          <w:rPr>
            <w:rFonts w:ascii="Times New Roman" w:eastAsia="Times New Roman" w:hAnsi="Times New Roman"/>
            <w:color w:val="0000FF" w:themeColor="hyperlink"/>
            <w:u w:val="single"/>
          </w:rPr>
          <w:t>M. Natalie McSherry</w:t>
        </w:r>
      </w:hyperlink>
      <w:r w:rsidR="0074398C" w:rsidRPr="000E2F7C">
        <w:rPr>
          <w:rFonts w:ascii="Times New Roman" w:eastAsia="Times New Roman" w:hAnsi="Times New Roman"/>
        </w:rPr>
        <w:t xml:space="preserve"> </w:t>
      </w:r>
      <w:r w:rsidR="0074398C">
        <w:rPr>
          <w:rFonts w:ascii="Times New Roman" w:eastAsia="Times New Roman" w:hAnsi="Times New Roman"/>
        </w:rPr>
        <w:t xml:space="preserve">-- </w:t>
      </w:r>
      <w:r w:rsidR="00306070" w:rsidRPr="00306070">
        <w:rPr>
          <w:rFonts w:ascii="Times New Roman" w:hAnsi="Times New Roman"/>
          <w:bCs/>
        </w:rPr>
        <w:t>Health Care Law</w:t>
      </w:r>
    </w:p>
    <w:p w14:paraId="3C874814" w14:textId="760D2D08" w:rsidR="00306070" w:rsidRPr="000E2F7C" w:rsidRDefault="00BD0AD8" w:rsidP="00230449">
      <w:pPr>
        <w:shd w:val="clear" w:color="auto" w:fill="FFFFFF"/>
        <w:ind w:left="1170" w:hanging="450"/>
        <w:rPr>
          <w:rFonts w:ascii="Times New Roman" w:hAnsi="Times New Roman"/>
          <w:bCs/>
        </w:rPr>
      </w:pPr>
      <w:hyperlink r:id="rId11" w:tgtFrame="_blank" w:history="1">
        <w:r w:rsidR="00306070" w:rsidRPr="00E84126">
          <w:rPr>
            <w:rFonts w:ascii="Times New Roman" w:hAnsi="Times New Roman"/>
            <w:color w:val="0000FF" w:themeColor="hyperlink"/>
            <w:u w:val="single"/>
          </w:rPr>
          <w:t>Philip M. Andrews</w:t>
        </w:r>
      </w:hyperlink>
      <w:r w:rsidR="00306070">
        <w:rPr>
          <w:rFonts w:ascii="Times New Roman" w:hAnsi="Times New Roman"/>
          <w:bCs/>
        </w:rPr>
        <w:t xml:space="preserve"> -- G</w:t>
      </w:r>
      <w:r w:rsidR="00306070" w:rsidRPr="000E2F7C">
        <w:rPr>
          <w:rFonts w:ascii="Times New Roman" w:hAnsi="Times New Roman"/>
          <w:bCs/>
        </w:rPr>
        <w:t>overnment Relations Practice</w:t>
      </w:r>
    </w:p>
    <w:p w14:paraId="15882CFB" w14:textId="2CE4ED7A" w:rsidR="00306070" w:rsidRDefault="00306070" w:rsidP="00306070">
      <w:pPr>
        <w:shd w:val="clear" w:color="auto" w:fill="FFFFFF"/>
        <w:ind w:left="720"/>
        <w:rPr>
          <w:rFonts w:ascii="Times New Roman" w:hAnsi="Times New Roman"/>
          <w:color w:val="0000FF" w:themeColor="hyperlink"/>
          <w:u w:val="single"/>
        </w:rPr>
      </w:pPr>
    </w:p>
    <w:p w14:paraId="4FD135C1" w14:textId="5EE9380B" w:rsidR="003B18F4" w:rsidRPr="00E84126" w:rsidRDefault="0074398C" w:rsidP="00E84126">
      <w:pPr>
        <w:shd w:val="clear" w:color="auto" w:fill="FFFFFF"/>
        <w:rPr>
          <w:rFonts w:ascii="Times New Roman" w:hAnsi="Times New Roman"/>
          <w:bCs/>
        </w:rPr>
      </w:pPr>
      <w:r>
        <w:rPr>
          <w:rFonts w:ascii="Times New Roman" w:hAnsi="Times New Roman"/>
          <w:bCs/>
        </w:rPr>
        <w:t xml:space="preserve">In addition, </w:t>
      </w:r>
      <w:r w:rsidR="00915741">
        <w:rPr>
          <w:rFonts w:ascii="Times New Roman" w:hAnsi="Times New Roman"/>
          <w:bCs/>
        </w:rPr>
        <w:t xml:space="preserve">eighteen </w:t>
      </w:r>
      <w:r>
        <w:rPr>
          <w:rFonts w:ascii="Times New Roman" w:hAnsi="Times New Roman"/>
          <w:bCs/>
        </w:rPr>
        <w:t xml:space="preserve">firm </w:t>
      </w:r>
      <w:r w:rsidR="001B6EE6">
        <w:rPr>
          <w:rFonts w:ascii="Times New Roman" w:hAnsi="Times New Roman"/>
          <w:bCs/>
        </w:rPr>
        <w:t xml:space="preserve">attorneys </w:t>
      </w:r>
      <w:r>
        <w:rPr>
          <w:rFonts w:ascii="Times New Roman" w:hAnsi="Times New Roman"/>
          <w:bCs/>
        </w:rPr>
        <w:t xml:space="preserve">were selected for inclusion in </w:t>
      </w:r>
      <w:r w:rsidR="008C41CD">
        <w:rPr>
          <w:rFonts w:ascii="Times New Roman" w:hAnsi="Times New Roman"/>
          <w:bCs/>
        </w:rPr>
        <w:t xml:space="preserve">the </w:t>
      </w:r>
      <w:r w:rsidR="00C25F3D">
        <w:rPr>
          <w:rFonts w:ascii="Times New Roman" w:hAnsi="Times New Roman"/>
          <w:bCs/>
        </w:rPr>
        <w:t xml:space="preserve">Best Lawyers </w:t>
      </w:r>
      <w:r w:rsidR="001B6EE6">
        <w:rPr>
          <w:rFonts w:ascii="Times New Roman" w:hAnsi="Times New Roman"/>
          <w:bCs/>
        </w:rPr>
        <w:t>2</w:t>
      </w:r>
      <w:r w:rsidR="00915741">
        <w:rPr>
          <w:rFonts w:ascii="Times New Roman" w:hAnsi="Times New Roman"/>
          <w:bCs/>
        </w:rPr>
        <w:t>9</w:t>
      </w:r>
      <w:r w:rsidR="001B6EE6" w:rsidRPr="00055681">
        <w:rPr>
          <w:rFonts w:ascii="Times New Roman" w:hAnsi="Times New Roman"/>
          <w:bCs/>
          <w:vertAlign w:val="superscript"/>
        </w:rPr>
        <w:t>th</w:t>
      </w:r>
      <w:r w:rsidR="001B6EE6">
        <w:rPr>
          <w:rFonts w:ascii="Times New Roman" w:hAnsi="Times New Roman"/>
          <w:bCs/>
        </w:rPr>
        <w:t xml:space="preserve"> edition</w:t>
      </w:r>
      <w:r w:rsidR="00055681">
        <w:rPr>
          <w:rFonts w:ascii="Times New Roman" w:hAnsi="Times New Roman"/>
          <w:bCs/>
        </w:rPr>
        <w:t>:</w:t>
      </w:r>
    </w:p>
    <w:p w14:paraId="28081B42" w14:textId="77777777" w:rsidR="003B18F4" w:rsidRPr="00E84126" w:rsidRDefault="003B18F4" w:rsidP="00E84126">
      <w:pPr>
        <w:shd w:val="clear" w:color="auto" w:fill="FFFFFF"/>
        <w:rPr>
          <w:rFonts w:ascii="Times New Roman" w:hAnsi="Times New Roman"/>
          <w:bCs/>
        </w:rPr>
      </w:pPr>
    </w:p>
    <w:p w14:paraId="5A0A8D44" w14:textId="77777777" w:rsidR="001A40DF" w:rsidRPr="000E2F7C" w:rsidRDefault="00BD0AD8" w:rsidP="00C25F3D">
      <w:pPr>
        <w:shd w:val="clear" w:color="auto" w:fill="FFFFFF"/>
        <w:ind w:left="270"/>
        <w:rPr>
          <w:rFonts w:ascii="Times New Roman" w:eastAsia="Times New Roman" w:hAnsi="Times New Roman"/>
        </w:rPr>
      </w:pPr>
      <w:hyperlink r:id="rId12" w:tgtFrame="_blank" w:history="1">
        <w:r w:rsidR="001A40DF" w:rsidRPr="00E84126">
          <w:rPr>
            <w:rFonts w:ascii="Times New Roman" w:hAnsi="Times New Roman"/>
            <w:color w:val="0000FF" w:themeColor="hyperlink"/>
            <w:u w:val="single"/>
          </w:rPr>
          <w:t>Philip M. Andrews</w:t>
        </w:r>
      </w:hyperlink>
      <w:r w:rsidR="001A40DF" w:rsidRPr="001A40DF">
        <w:rPr>
          <w:rFonts w:ascii="Times New Roman" w:hAnsi="Times New Roman"/>
        </w:rPr>
        <w:t> </w:t>
      </w:r>
      <w:r w:rsidR="001A40DF" w:rsidRPr="001A40DF">
        <w:rPr>
          <w:rFonts w:ascii="Times New Roman" w:eastAsia="Times New Roman" w:hAnsi="Times New Roman"/>
        </w:rPr>
        <w:t>(</w:t>
      </w:r>
      <w:r w:rsidR="001A40DF" w:rsidRPr="000E2F7C">
        <w:rPr>
          <w:rFonts w:ascii="Times New Roman" w:eastAsia="Times New Roman" w:hAnsi="Times New Roman"/>
        </w:rPr>
        <w:t>recognized in Best Lawyers since 2008)</w:t>
      </w:r>
    </w:p>
    <w:p w14:paraId="61DA3ED2" w14:textId="77777777" w:rsidR="001A40DF" w:rsidRPr="000E2F7C" w:rsidRDefault="001A40DF" w:rsidP="00C25F3D">
      <w:pPr>
        <w:shd w:val="clear" w:color="auto" w:fill="FFFFFF"/>
        <w:ind w:left="990" w:hanging="450"/>
        <w:rPr>
          <w:rFonts w:ascii="Times New Roman" w:hAnsi="Times New Roman"/>
          <w:bCs/>
        </w:rPr>
      </w:pPr>
      <w:r w:rsidRPr="000E2F7C">
        <w:rPr>
          <w:rFonts w:ascii="Times New Roman" w:hAnsi="Times New Roman"/>
          <w:bCs/>
        </w:rPr>
        <w:t>Bet-the-Company Litigation</w:t>
      </w:r>
    </w:p>
    <w:p w14:paraId="0CA8E552" w14:textId="77777777" w:rsidR="001A40DF" w:rsidRPr="000E2F7C" w:rsidRDefault="001A40DF" w:rsidP="00C25F3D">
      <w:pPr>
        <w:shd w:val="clear" w:color="auto" w:fill="FFFFFF"/>
        <w:ind w:left="990" w:hanging="450"/>
        <w:rPr>
          <w:rFonts w:ascii="Times New Roman" w:hAnsi="Times New Roman"/>
          <w:bCs/>
        </w:rPr>
      </w:pPr>
      <w:r w:rsidRPr="000E2F7C">
        <w:rPr>
          <w:rFonts w:ascii="Times New Roman" w:hAnsi="Times New Roman"/>
          <w:bCs/>
        </w:rPr>
        <w:t>Commercial Litigation</w:t>
      </w:r>
    </w:p>
    <w:p w14:paraId="467224E6" w14:textId="77777777" w:rsidR="001A40DF" w:rsidRPr="000E2F7C" w:rsidRDefault="001A40DF" w:rsidP="00C25F3D">
      <w:pPr>
        <w:shd w:val="clear" w:color="auto" w:fill="FFFFFF"/>
        <w:ind w:left="990" w:hanging="450"/>
        <w:rPr>
          <w:rFonts w:ascii="Times New Roman" w:hAnsi="Times New Roman"/>
          <w:bCs/>
        </w:rPr>
      </w:pPr>
      <w:bookmarkStart w:id="1" w:name="_Hlk108001923"/>
      <w:r w:rsidRPr="000E2F7C">
        <w:rPr>
          <w:rFonts w:ascii="Times New Roman" w:hAnsi="Times New Roman"/>
          <w:bCs/>
        </w:rPr>
        <w:t>Government Relations Practice</w:t>
      </w:r>
    </w:p>
    <w:bookmarkStart w:id="2" w:name="_Hlk76563984"/>
    <w:bookmarkEnd w:id="1"/>
    <w:p w14:paraId="23FE688B" w14:textId="77777777" w:rsidR="001A40DF" w:rsidRPr="000E2F7C" w:rsidRDefault="008C41CD" w:rsidP="00C25F3D">
      <w:pPr>
        <w:shd w:val="clear" w:color="auto" w:fill="FFFFFF"/>
        <w:ind w:left="630" w:hanging="360"/>
        <w:rPr>
          <w:rFonts w:ascii="Times New Roman" w:eastAsia="Times New Roman" w:hAnsi="Times New Roman"/>
        </w:rPr>
      </w:pPr>
      <w:r>
        <w:fldChar w:fldCharType="begin"/>
      </w:r>
      <w:r>
        <w:instrText xml:space="preserve"> HYPERLINK "http://www.kramonandgraham.com/amy-askew" </w:instrText>
      </w:r>
      <w:r>
        <w:fldChar w:fldCharType="separate"/>
      </w:r>
      <w:r w:rsidR="001A40DF" w:rsidRPr="000E2F7C">
        <w:rPr>
          <w:rFonts w:ascii="Times New Roman" w:eastAsia="Times New Roman" w:hAnsi="Times New Roman"/>
          <w:color w:val="0000FF" w:themeColor="hyperlink"/>
          <w:u w:val="single"/>
        </w:rPr>
        <w:t>Amy E. Askew</w:t>
      </w:r>
      <w:r>
        <w:rPr>
          <w:rFonts w:ascii="Times New Roman" w:eastAsia="Times New Roman" w:hAnsi="Times New Roman"/>
          <w:color w:val="0000FF" w:themeColor="hyperlink"/>
          <w:u w:val="single"/>
        </w:rPr>
        <w:fldChar w:fldCharType="end"/>
      </w:r>
      <w:r w:rsidR="001A40DF" w:rsidRPr="000E2F7C">
        <w:rPr>
          <w:rFonts w:ascii="Times New Roman" w:eastAsia="Times New Roman" w:hAnsi="Times New Roman"/>
        </w:rPr>
        <w:t xml:space="preserve"> (recognized in Best Lawyers </w:t>
      </w:r>
      <w:r w:rsidR="00177F18" w:rsidRPr="000E2F7C">
        <w:rPr>
          <w:rFonts w:ascii="Times New Roman" w:eastAsia="Times New Roman" w:hAnsi="Times New Roman"/>
        </w:rPr>
        <w:t>s</w:t>
      </w:r>
      <w:r w:rsidR="001A40DF" w:rsidRPr="000E2F7C">
        <w:rPr>
          <w:rFonts w:ascii="Times New Roman" w:eastAsia="Times New Roman" w:hAnsi="Times New Roman"/>
        </w:rPr>
        <w:t>in</w:t>
      </w:r>
      <w:r w:rsidR="00177F18" w:rsidRPr="000E2F7C">
        <w:rPr>
          <w:rFonts w:ascii="Times New Roman" w:eastAsia="Times New Roman" w:hAnsi="Times New Roman"/>
        </w:rPr>
        <w:t>ce</w:t>
      </w:r>
      <w:r w:rsidR="001A40DF" w:rsidRPr="000E2F7C">
        <w:rPr>
          <w:rFonts w:ascii="Times New Roman" w:eastAsia="Times New Roman" w:hAnsi="Times New Roman"/>
        </w:rPr>
        <w:t xml:space="preserve"> 2018)</w:t>
      </w:r>
    </w:p>
    <w:p w14:paraId="71FD5FEE" w14:textId="77777777" w:rsidR="001A40DF" w:rsidRPr="000E2F7C" w:rsidRDefault="001A40DF" w:rsidP="00C25F3D">
      <w:pPr>
        <w:shd w:val="clear" w:color="auto" w:fill="FFFFFF"/>
        <w:ind w:left="990" w:hanging="450"/>
        <w:rPr>
          <w:rFonts w:ascii="Times New Roman" w:hAnsi="Times New Roman"/>
          <w:bCs/>
        </w:rPr>
      </w:pPr>
      <w:r w:rsidRPr="000E2F7C">
        <w:rPr>
          <w:rFonts w:ascii="Times New Roman" w:hAnsi="Times New Roman"/>
          <w:bCs/>
        </w:rPr>
        <w:t>Commercial Litigation</w:t>
      </w:r>
    </w:p>
    <w:p w14:paraId="20561996" w14:textId="77777777" w:rsidR="001A40DF" w:rsidRPr="000E2F7C" w:rsidRDefault="001A40DF" w:rsidP="00C25F3D">
      <w:pPr>
        <w:shd w:val="clear" w:color="auto" w:fill="FFFFFF"/>
        <w:ind w:left="990" w:hanging="450"/>
        <w:rPr>
          <w:rFonts w:ascii="Times New Roman" w:hAnsi="Times New Roman"/>
          <w:bCs/>
        </w:rPr>
      </w:pPr>
      <w:r w:rsidRPr="000E2F7C">
        <w:rPr>
          <w:rFonts w:ascii="Times New Roman" w:hAnsi="Times New Roman"/>
          <w:bCs/>
        </w:rPr>
        <w:t>Litigation - Health Care</w:t>
      </w:r>
    </w:p>
    <w:bookmarkEnd w:id="2"/>
    <w:p w14:paraId="2220472B" w14:textId="77777777" w:rsidR="001A40DF" w:rsidRPr="000E2F7C" w:rsidRDefault="001A40DF" w:rsidP="00C25F3D">
      <w:pPr>
        <w:shd w:val="clear" w:color="auto" w:fill="FFFFFF"/>
        <w:ind w:left="990" w:hanging="450"/>
        <w:rPr>
          <w:rFonts w:ascii="Times New Roman" w:hAnsi="Times New Roman"/>
          <w:bCs/>
        </w:rPr>
      </w:pPr>
      <w:r w:rsidRPr="000E2F7C">
        <w:rPr>
          <w:rFonts w:ascii="Times New Roman" w:hAnsi="Times New Roman"/>
          <w:bCs/>
        </w:rPr>
        <w:t>Mass Tort Litigation / Class Actions - Defendants</w:t>
      </w:r>
    </w:p>
    <w:p w14:paraId="4B56EE86" w14:textId="77777777" w:rsidR="001A40DF" w:rsidRPr="000E2F7C" w:rsidRDefault="001A40DF" w:rsidP="00C25F3D">
      <w:pPr>
        <w:shd w:val="clear" w:color="auto" w:fill="FFFFFF"/>
        <w:ind w:left="990" w:hanging="450"/>
        <w:rPr>
          <w:rFonts w:ascii="Times New Roman" w:hAnsi="Times New Roman"/>
          <w:bCs/>
        </w:rPr>
      </w:pPr>
      <w:r w:rsidRPr="000E2F7C">
        <w:rPr>
          <w:rFonts w:ascii="Times New Roman" w:hAnsi="Times New Roman"/>
          <w:bCs/>
        </w:rPr>
        <w:t>Professional Malpractice Law - Defendants</w:t>
      </w:r>
    </w:p>
    <w:p w14:paraId="61096378" w14:textId="77777777" w:rsidR="001A40DF" w:rsidRPr="000E2F7C" w:rsidRDefault="001A40DF" w:rsidP="00C25F3D">
      <w:pPr>
        <w:shd w:val="clear" w:color="auto" w:fill="FFFFFF"/>
        <w:ind w:left="990" w:hanging="450"/>
        <w:rPr>
          <w:rFonts w:ascii="Times New Roman" w:hAnsi="Times New Roman"/>
          <w:bCs/>
        </w:rPr>
      </w:pPr>
      <w:r w:rsidRPr="000E2F7C">
        <w:rPr>
          <w:rFonts w:ascii="Times New Roman" w:hAnsi="Times New Roman"/>
          <w:bCs/>
        </w:rPr>
        <w:t>Railroad Law</w:t>
      </w:r>
    </w:p>
    <w:p w14:paraId="4039D5CD" w14:textId="77777777" w:rsidR="001A40DF" w:rsidRPr="000E2F7C" w:rsidRDefault="00BD0AD8" w:rsidP="00C25F3D">
      <w:pPr>
        <w:shd w:val="clear" w:color="auto" w:fill="FFFFFF"/>
        <w:ind w:left="270"/>
        <w:rPr>
          <w:rFonts w:ascii="Times New Roman" w:eastAsia="Times New Roman" w:hAnsi="Times New Roman"/>
        </w:rPr>
      </w:pPr>
      <w:hyperlink r:id="rId13" w:tgtFrame="_blank" w:history="1">
        <w:r w:rsidR="001A40DF" w:rsidRPr="000E2F7C">
          <w:rPr>
            <w:rFonts w:ascii="Times New Roman" w:eastAsia="Times New Roman" w:hAnsi="Times New Roman"/>
            <w:color w:val="0000FF" w:themeColor="hyperlink"/>
            <w:u w:val="single"/>
          </w:rPr>
          <w:t>Cynthia A. Berman</w:t>
        </w:r>
      </w:hyperlink>
      <w:r w:rsidR="001A40DF" w:rsidRPr="000E2F7C">
        <w:rPr>
          <w:rFonts w:ascii="Times New Roman" w:eastAsia="Times New Roman" w:hAnsi="Times New Roman"/>
        </w:rPr>
        <w:t xml:space="preserve"> (recognized in Best Lawyers since 2015)</w:t>
      </w:r>
    </w:p>
    <w:p w14:paraId="05CBDFD6" w14:textId="77777777" w:rsidR="001A40DF" w:rsidRPr="000E2F7C" w:rsidRDefault="001A40DF" w:rsidP="00C25F3D">
      <w:pPr>
        <w:shd w:val="clear" w:color="auto" w:fill="FFFFFF"/>
        <w:ind w:left="990" w:hanging="450"/>
        <w:rPr>
          <w:rFonts w:ascii="Times New Roman" w:hAnsi="Times New Roman"/>
          <w:bCs/>
        </w:rPr>
      </w:pPr>
      <w:r w:rsidRPr="000E2F7C">
        <w:rPr>
          <w:rFonts w:ascii="Times New Roman" w:hAnsi="Times New Roman"/>
          <w:bCs/>
        </w:rPr>
        <w:t>Real Estate Law</w:t>
      </w:r>
    </w:p>
    <w:p w14:paraId="7956B75B" w14:textId="77777777" w:rsidR="001A40DF" w:rsidRPr="000E2F7C" w:rsidRDefault="00BD0AD8" w:rsidP="00C25F3D">
      <w:pPr>
        <w:shd w:val="clear" w:color="auto" w:fill="FFFFFF"/>
        <w:ind w:left="270"/>
        <w:rPr>
          <w:rFonts w:ascii="Times New Roman" w:hAnsi="Times New Roman"/>
          <w:bCs/>
        </w:rPr>
      </w:pPr>
      <w:hyperlink r:id="rId14" w:history="1">
        <w:r w:rsidR="001A40DF" w:rsidRPr="000E2F7C">
          <w:rPr>
            <w:rStyle w:val="Hyperlink"/>
            <w:rFonts w:ascii="Times New Roman" w:hAnsi="Times New Roman"/>
            <w:bCs/>
          </w:rPr>
          <w:t>John A. Bourgeois</w:t>
        </w:r>
      </w:hyperlink>
      <w:r w:rsidR="001A40DF" w:rsidRPr="000E2F7C">
        <w:rPr>
          <w:rFonts w:ascii="Times New Roman" w:hAnsi="Times New Roman"/>
          <w:bCs/>
        </w:rPr>
        <w:t xml:space="preserve"> (</w:t>
      </w:r>
      <w:r w:rsidR="001A40DF" w:rsidRPr="000E2F7C">
        <w:rPr>
          <w:rFonts w:ascii="Times New Roman" w:eastAsia="Times New Roman" w:hAnsi="Times New Roman"/>
        </w:rPr>
        <w:t xml:space="preserve">recognized in Best Lawyers since </w:t>
      </w:r>
      <w:r w:rsidR="001A40DF" w:rsidRPr="000E2F7C">
        <w:rPr>
          <w:rFonts w:ascii="Times New Roman" w:hAnsi="Times New Roman"/>
          <w:bCs/>
        </w:rPr>
        <w:t>2019)</w:t>
      </w:r>
    </w:p>
    <w:p w14:paraId="0EC51B1E" w14:textId="77777777" w:rsidR="001A40DF" w:rsidRPr="000E2F7C" w:rsidRDefault="001A40DF" w:rsidP="00C25F3D">
      <w:pPr>
        <w:shd w:val="clear" w:color="auto" w:fill="FFFFFF"/>
        <w:ind w:left="990" w:hanging="450"/>
        <w:rPr>
          <w:rFonts w:ascii="Times New Roman" w:hAnsi="Times New Roman"/>
          <w:bCs/>
        </w:rPr>
      </w:pPr>
      <w:r w:rsidRPr="000E2F7C">
        <w:rPr>
          <w:rFonts w:ascii="Times New Roman" w:hAnsi="Times New Roman"/>
          <w:bCs/>
        </w:rPr>
        <w:t>Commercial Litigation</w:t>
      </w:r>
    </w:p>
    <w:p w14:paraId="3AAE0785" w14:textId="77777777" w:rsidR="001A40DF" w:rsidRPr="000E2F7C" w:rsidRDefault="001A40DF" w:rsidP="00C25F3D">
      <w:pPr>
        <w:shd w:val="clear" w:color="auto" w:fill="FFFFFF"/>
        <w:ind w:left="990" w:hanging="450"/>
        <w:rPr>
          <w:rFonts w:ascii="Times New Roman" w:hAnsi="Times New Roman"/>
          <w:bCs/>
        </w:rPr>
      </w:pPr>
      <w:r w:rsidRPr="000E2F7C">
        <w:rPr>
          <w:rFonts w:ascii="Times New Roman" w:hAnsi="Times New Roman"/>
          <w:bCs/>
        </w:rPr>
        <w:t>Criminal Defense: White-Collar</w:t>
      </w:r>
    </w:p>
    <w:p w14:paraId="416346F1" w14:textId="77777777" w:rsidR="00177F18" w:rsidRPr="000E2F7C" w:rsidRDefault="00BD0AD8" w:rsidP="00C25F3D">
      <w:pPr>
        <w:shd w:val="clear" w:color="auto" w:fill="FFFFFF"/>
        <w:ind w:left="630" w:hanging="360"/>
        <w:rPr>
          <w:rFonts w:ascii="Times New Roman" w:eastAsia="Times New Roman" w:hAnsi="Times New Roman"/>
        </w:rPr>
      </w:pPr>
      <w:hyperlink r:id="rId15" w:history="1">
        <w:r w:rsidR="00177F18" w:rsidRPr="000E2F7C">
          <w:rPr>
            <w:rFonts w:ascii="Times New Roman" w:eastAsia="Times New Roman" w:hAnsi="Times New Roman"/>
            <w:color w:val="0000FF" w:themeColor="hyperlink"/>
            <w:u w:val="single"/>
          </w:rPr>
          <w:t>George E. Brown</w:t>
        </w:r>
      </w:hyperlink>
      <w:r w:rsidR="00177F18" w:rsidRPr="000E2F7C">
        <w:rPr>
          <w:rFonts w:ascii="Times New Roman" w:eastAsia="Times New Roman" w:hAnsi="Times New Roman"/>
        </w:rPr>
        <w:t xml:space="preserve"> (recognized in Best Lawyers since 2018)</w:t>
      </w:r>
    </w:p>
    <w:p w14:paraId="18A56C49" w14:textId="77777777" w:rsidR="001A40DF" w:rsidRPr="000E2F7C" w:rsidRDefault="001A40DF" w:rsidP="00C25F3D">
      <w:pPr>
        <w:shd w:val="clear" w:color="auto" w:fill="FFFFFF"/>
        <w:ind w:left="990" w:hanging="450"/>
        <w:rPr>
          <w:rFonts w:ascii="Times New Roman" w:hAnsi="Times New Roman"/>
          <w:bCs/>
        </w:rPr>
      </w:pPr>
      <w:r w:rsidRPr="000E2F7C">
        <w:rPr>
          <w:rFonts w:ascii="Times New Roman" w:hAnsi="Times New Roman"/>
          <w:bCs/>
        </w:rPr>
        <w:t>Commercial Litigation</w:t>
      </w:r>
    </w:p>
    <w:p w14:paraId="1D37F31B" w14:textId="77777777" w:rsidR="001A40DF" w:rsidRPr="000E2F7C" w:rsidRDefault="001A40DF" w:rsidP="00C25F3D">
      <w:pPr>
        <w:shd w:val="clear" w:color="auto" w:fill="FFFFFF"/>
        <w:ind w:left="990" w:hanging="450"/>
        <w:rPr>
          <w:rFonts w:ascii="Times New Roman" w:hAnsi="Times New Roman"/>
          <w:bCs/>
        </w:rPr>
      </w:pPr>
      <w:r w:rsidRPr="000E2F7C">
        <w:rPr>
          <w:rFonts w:ascii="Times New Roman" w:hAnsi="Times New Roman"/>
          <w:bCs/>
        </w:rPr>
        <w:t>Litigation - Construction</w:t>
      </w:r>
    </w:p>
    <w:p w14:paraId="06760A56" w14:textId="77777777" w:rsidR="001A40DF" w:rsidRPr="000E2F7C" w:rsidRDefault="001A40DF" w:rsidP="00C25F3D">
      <w:pPr>
        <w:shd w:val="clear" w:color="auto" w:fill="FFFFFF"/>
        <w:ind w:left="990" w:hanging="450"/>
        <w:rPr>
          <w:rFonts w:ascii="Times New Roman" w:hAnsi="Times New Roman"/>
          <w:bCs/>
        </w:rPr>
      </w:pPr>
      <w:r w:rsidRPr="000E2F7C">
        <w:rPr>
          <w:rFonts w:ascii="Times New Roman" w:hAnsi="Times New Roman"/>
          <w:bCs/>
        </w:rPr>
        <w:t>Litigation - Labor and Employment</w:t>
      </w:r>
    </w:p>
    <w:p w14:paraId="79772934" w14:textId="065564A4" w:rsidR="001A40DF" w:rsidRPr="000E2F7C" w:rsidRDefault="00BD0AD8" w:rsidP="00D34352">
      <w:pPr>
        <w:keepNext/>
        <w:shd w:val="clear" w:color="auto" w:fill="FFFFFF"/>
        <w:ind w:left="270"/>
        <w:rPr>
          <w:rFonts w:ascii="Times New Roman" w:hAnsi="Times New Roman"/>
          <w:bCs/>
        </w:rPr>
      </w:pPr>
      <w:hyperlink r:id="rId16" w:history="1">
        <w:r w:rsidR="001A40DF" w:rsidRPr="000E2F7C">
          <w:rPr>
            <w:rStyle w:val="Hyperlink"/>
            <w:rFonts w:ascii="Times New Roman" w:hAnsi="Times New Roman"/>
            <w:bCs/>
          </w:rPr>
          <w:t>John F. Dougherty</w:t>
        </w:r>
      </w:hyperlink>
      <w:r w:rsidR="001A40DF" w:rsidRPr="000E2F7C">
        <w:rPr>
          <w:rFonts w:ascii="Times New Roman" w:hAnsi="Times New Roman"/>
          <w:bCs/>
        </w:rPr>
        <w:t xml:space="preserve"> (</w:t>
      </w:r>
      <w:r w:rsidR="00177F18" w:rsidRPr="000E2F7C">
        <w:rPr>
          <w:rFonts w:ascii="Times New Roman" w:eastAsia="Times New Roman" w:hAnsi="Times New Roman"/>
        </w:rPr>
        <w:t xml:space="preserve">recognized in Best Lawyers </w:t>
      </w:r>
      <w:r w:rsidR="000D4064">
        <w:rPr>
          <w:rFonts w:ascii="Times New Roman" w:eastAsia="Times New Roman" w:hAnsi="Times New Roman"/>
        </w:rPr>
        <w:t>s</w:t>
      </w:r>
      <w:r w:rsidR="00177F18" w:rsidRPr="000E2F7C">
        <w:rPr>
          <w:rFonts w:ascii="Times New Roman" w:eastAsia="Times New Roman" w:hAnsi="Times New Roman"/>
        </w:rPr>
        <w:t>in</w:t>
      </w:r>
      <w:r w:rsidR="000D4064">
        <w:rPr>
          <w:rFonts w:ascii="Times New Roman" w:eastAsia="Times New Roman" w:hAnsi="Times New Roman"/>
        </w:rPr>
        <w:t>ce</w:t>
      </w:r>
      <w:r w:rsidR="00177F18" w:rsidRPr="000E2F7C">
        <w:rPr>
          <w:rFonts w:ascii="Times New Roman" w:eastAsia="Times New Roman" w:hAnsi="Times New Roman"/>
        </w:rPr>
        <w:t xml:space="preserve"> 2021</w:t>
      </w:r>
      <w:r w:rsidR="001A40DF" w:rsidRPr="000E2F7C">
        <w:rPr>
          <w:rFonts w:ascii="Times New Roman" w:hAnsi="Times New Roman"/>
          <w:bCs/>
        </w:rPr>
        <w:t>)</w:t>
      </w:r>
    </w:p>
    <w:p w14:paraId="6B74B749" w14:textId="77777777" w:rsidR="001A40DF" w:rsidRPr="000E2F7C" w:rsidRDefault="001A40DF" w:rsidP="00D34352">
      <w:pPr>
        <w:keepNext/>
        <w:shd w:val="clear" w:color="auto" w:fill="FFFFFF"/>
        <w:ind w:left="990" w:hanging="450"/>
        <w:rPr>
          <w:rFonts w:ascii="Times New Roman" w:hAnsi="Times New Roman"/>
          <w:bCs/>
        </w:rPr>
      </w:pPr>
      <w:r w:rsidRPr="000E2F7C">
        <w:rPr>
          <w:rFonts w:ascii="Times New Roman" w:hAnsi="Times New Roman"/>
          <w:bCs/>
        </w:rPr>
        <w:t>Commercial Litigation</w:t>
      </w:r>
    </w:p>
    <w:p w14:paraId="77A84E0C" w14:textId="77777777" w:rsidR="00177F18" w:rsidRPr="000E2F7C" w:rsidRDefault="00BD0AD8" w:rsidP="00C25F3D">
      <w:pPr>
        <w:shd w:val="clear" w:color="auto" w:fill="FFFFFF"/>
        <w:ind w:left="270"/>
        <w:rPr>
          <w:rFonts w:ascii="Times New Roman" w:eastAsia="Times New Roman" w:hAnsi="Times New Roman"/>
        </w:rPr>
      </w:pPr>
      <w:hyperlink r:id="rId17" w:tgtFrame="_blank" w:history="1">
        <w:r w:rsidR="00177F18" w:rsidRPr="000E2F7C">
          <w:rPr>
            <w:rFonts w:ascii="Times New Roman" w:eastAsia="Times New Roman" w:hAnsi="Times New Roman"/>
            <w:color w:val="0000FF" w:themeColor="hyperlink"/>
            <w:u w:val="single"/>
          </w:rPr>
          <w:t>Geoffrey H. Genth</w:t>
        </w:r>
      </w:hyperlink>
      <w:r w:rsidR="00177F18" w:rsidRPr="000E2F7C">
        <w:rPr>
          <w:rFonts w:ascii="Times New Roman" w:eastAsia="Times New Roman" w:hAnsi="Times New Roman"/>
        </w:rPr>
        <w:t xml:space="preserve"> (recognized in Best Lawyers since 2012)</w:t>
      </w:r>
    </w:p>
    <w:p w14:paraId="0EC71D2C" w14:textId="77777777" w:rsidR="001A40DF" w:rsidRPr="000E2F7C" w:rsidRDefault="001A40DF" w:rsidP="00C25F3D">
      <w:pPr>
        <w:shd w:val="clear" w:color="auto" w:fill="FFFFFF"/>
        <w:ind w:left="990" w:hanging="450"/>
        <w:rPr>
          <w:rFonts w:ascii="Times New Roman" w:hAnsi="Times New Roman"/>
          <w:bCs/>
        </w:rPr>
      </w:pPr>
      <w:r w:rsidRPr="000E2F7C">
        <w:rPr>
          <w:rFonts w:ascii="Times New Roman" w:hAnsi="Times New Roman"/>
          <w:bCs/>
        </w:rPr>
        <w:t>Bet-the-Company Litigation</w:t>
      </w:r>
    </w:p>
    <w:p w14:paraId="07B6C960" w14:textId="77777777" w:rsidR="001A40DF" w:rsidRPr="000E2F7C" w:rsidRDefault="001A40DF" w:rsidP="00C25F3D">
      <w:pPr>
        <w:shd w:val="clear" w:color="auto" w:fill="FFFFFF"/>
        <w:ind w:left="990" w:hanging="450"/>
        <w:rPr>
          <w:rFonts w:ascii="Times New Roman" w:hAnsi="Times New Roman"/>
          <w:bCs/>
        </w:rPr>
      </w:pPr>
      <w:r w:rsidRPr="000E2F7C">
        <w:rPr>
          <w:rFonts w:ascii="Times New Roman" w:hAnsi="Times New Roman"/>
          <w:bCs/>
        </w:rPr>
        <w:t>Commercial Litigation</w:t>
      </w:r>
    </w:p>
    <w:p w14:paraId="0A5817AF" w14:textId="77777777" w:rsidR="00177F18" w:rsidRPr="000E2F7C" w:rsidRDefault="00BD0AD8" w:rsidP="00C25F3D">
      <w:pPr>
        <w:shd w:val="clear" w:color="auto" w:fill="FFFFFF"/>
        <w:ind w:left="270"/>
        <w:rPr>
          <w:rFonts w:ascii="Times New Roman" w:eastAsia="Times New Roman" w:hAnsi="Times New Roman"/>
        </w:rPr>
      </w:pPr>
      <w:hyperlink r:id="rId18" w:history="1">
        <w:r w:rsidR="00177F18" w:rsidRPr="000E2F7C">
          <w:rPr>
            <w:rFonts w:ascii="Times New Roman" w:eastAsia="Times New Roman" w:hAnsi="Times New Roman"/>
            <w:color w:val="0000FF" w:themeColor="hyperlink"/>
            <w:u w:val="single"/>
          </w:rPr>
          <w:t>Ezra S. Gollogly</w:t>
        </w:r>
      </w:hyperlink>
      <w:r w:rsidR="00177F18" w:rsidRPr="000E2F7C">
        <w:rPr>
          <w:rFonts w:ascii="Times New Roman" w:eastAsia="Times New Roman" w:hAnsi="Times New Roman"/>
        </w:rPr>
        <w:t xml:space="preserve"> (recognized in Best Lawyers since 2018)</w:t>
      </w:r>
    </w:p>
    <w:p w14:paraId="709143B4" w14:textId="77777777" w:rsidR="001A40DF" w:rsidRPr="000E2F7C" w:rsidRDefault="001A40DF" w:rsidP="00C25F3D">
      <w:pPr>
        <w:shd w:val="clear" w:color="auto" w:fill="FFFFFF"/>
        <w:ind w:left="990" w:hanging="450"/>
        <w:rPr>
          <w:rFonts w:ascii="Times New Roman" w:hAnsi="Times New Roman"/>
          <w:bCs/>
        </w:rPr>
      </w:pPr>
      <w:r w:rsidRPr="000E2F7C">
        <w:rPr>
          <w:rFonts w:ascii="Times New Roman" w:hAnsi="Times New Roman"/>
          <w:bCs/>
        </w:rPr>
        <w:t>Commercial Litigation</w:t>
      </w:r>
    </w:p>
    <w:p w14:paraId="0FDF33E6" w14:textId="77777777" w:rsidR="001A40DF" w:rsidRPr="000E2F7C" w:rsidRDefault="001A40DF" w:rsidP="00C25F3D">
      <w:pPr>
        <w:shd w:val="clear" w:color="auto" w:fill="FFFFFF"/>
        <w:ind w:left="990" w:hanging="450"/>
        <w:rPr>
          <w:rFonts w:ascii="Times New Roman" w:hAnsi="Times New Roman"/>
          <w:bCs/>
        </w:rPr>
      </w:pPr>
      <w:r w:rsidRPr="000E2F7C">
        <w:rPr>
          <w:rFonts w:ascii="Times New Roman" w:hAnsi="Times New Roman"/>
          <w:bCs/>
        </w:rPr>
        <w:t>Criminal Defense: General Practice</w:t>
      </w:r>
    </w:p>
    <w:p w14:paraId="00D6BA6D" w14:textId="55EA7EE2" w:rsidR="001A40DF" w:rsidRDefault="001A40DF" w:rsidP="00C25F3D">
      <w:pPr>
        <w:shd w:val="clear" w:color="auto" w:fill="FFFFFF"/>
        <w:ind w:left="990" w:hanging="450"/>
        <w:rPr>
          <w:rFonts w:ascii="Times New Roman" w:hAnsi="Times New Roman"/>
          <w:bCs/>
        </w:rPr>
      </w:pPr>
      <w:r w:rsidRPr="000E2F7C">
        <w:rPr>
          <w:rFonts w:ascii="Times New Roman" w:hAnsi="Times New Roman"/>
          <w:bCs/>
        </w:rPr>
        <w:t>Criminal Defense: White-Collar</w:t>
      </w:r>
    </w:p>
    <w:p w14:paraId="20127866" w14:textId="06C01714" w:rsidR="00090062" w:rsidRPr="000E2F7C" w:rsidRDefault="00090062" w:rsidP="00C25F3D">
      <w:pPr>
        <w:shd w:val="clear" w:color="auto" w:fill="FFFFFF"/>
        <w:ind w:left="990" w:hanging="450"/>
        <w:rPr>
          <w:rFonts w:ascii="Times New Roman" w:hAnsi="Times New Roman"/>
          <w:bCs/>
        </w:rPr>
      </w:pPr>
      <w:r w:rsidRPr="00946A43">
        <w:rPr>
          <w:rFonts w:ascii="Times New Roman" w:hAnsi="Times New Roman"/>
          <w:bCs/>
        </w:rPr>
        <w:t>Insurance Law</w:t>
      </w:r>
    </w:p>
    <w:p w14:paraId="48BAA018" w14:textId="77777777" w:rsidR="00177F18" w:rsidRPr="000E2F7C" w:rsidRDefault="00BD0AD8" w:rsidP="00C25F3D">
      <w:pPr>
        <w:shd w:val="clear" w:color="auto" w:fill="FFFFFF"/>
        <w:ind w:left="270"/>
        <w:rPr>
          <w:rFonts w:ascii="Times New Roman" w:eastAsia="Times New Roman" w:hAnsi="Times New Roman"/>
        </w:rPr>
      </w:pPr>
      <w:hyperlink r:id="rId19" w:tgtFrame="_blank" w:history="1">
        <w:r w:rsidR="00177F18" w:rsidRPr="000E2F7C">
          <w:rPr>
            <w:rFonts w:ascii="Times New Roman" w:eastAsia="Times New Roman" w:hAnsi="Times New Roman"/>
            <w:color w:val="0000FF" w:themeColor="hyperlink"/>
            <w:u w:val="single"/>
          </w:rPr>
          <w:t>Andrew Jay Graham</w:t>
        </w:r>
      </w:hyperlink>
      <w:r w:rsidR="00177F18" w:rsidRPr="000E2F7C">
        <w:rPr>
          <w:rFonts w:ascii="Times New Roman" w:eastAsia="Times New Roman" w:hAnsi="Times New Roman"/>
        </w:rPr>
        <w:t xml:space="preserve"> (recognized in Best Lawyers since 1993)</w:t>
      </w:r>
    </w:p>
    <w:p w14:paraId="3A9C90E9" w14:textId="77777777" w:rsidR="001A40DF" w:rsidRPr="000E2F7C" w:rsidRDefault="001A40DF" w:rsidP="00C25F3D">
      <w:pPr>
        <w:shd w:val="clear" w:color="auto" w:fill="FFFFFF"/>
        <w:ind w:left="990" w:hanging="450"/>
        <w:rPr>
          <w:rFonts w:ascii="Times New Roman" w:hAnsi="Times New Roman"/>
          <w:bCs/>
        </w:rPr>
      </w:pPr>
      <w:r w:rsidRPr="000E2F7C">
        <w:rPr>
          <w:rFonts w:ascii="Times New Roman" w:hAnsi="Times New Roman"/>
          <w:bCs/>
        </w:rPr>
        <w:t>Arbitration</w:t>
      </w:r>
    </w:p>
    <w:p w14:paraId="237017EF" w14:textId="77777777" w:rsidR="001A40DF" w:rsidRPr="000E2F7C" w:rsidRDefault="001A40DF" w:rsidP="00C25F3D">
      <w:pPr>
        <w:shd w:val="clear" w:color="auto" w:fill="FFFFFF"/>
        <w:ind w:left="990" w:hanging="450"/>
        <w:rPr>
          <w:rFonts w:ascii="Times New Roman" w:hAnsi="Times New Roman"/>
          <w:bCs/>
        </w:rPr>
      </w:pPr>
      <w:r w:rsidRPr="000E2F7C">
        <w:rPr>
          <w:rFonts w:ascii="Times New Roman" w:hAnsi="Times New Roman"/>
          <w:bCs/>
        </w:rPr>
        <w:t>Bet-the-Company Litigation</w:t>
      </w:r>
    </w:p>
    <w:p w14:paraId="1E52E4C6" w14:textId="77777777" w:rsidR="001A40DF" w:rsidRPr="000E2F7C" w:rsidRDefault="001A40DF" w:rsidP="00C25F3D">
      <w:pPr>
        <w:shd w:val="clear" w:color="auto" w:fill="FFFFFF"/>
        <w:ind w:left="990" w:hanging="450"/>
        <w:rPr>
          <w:rFonts w:ascii="Times New Roman" w:hAnsi="Times New Roman"/>
          <w:bCs/>
        </w:rPr>
      </w:pPr>
      <w:r w:rsidRPr="000E2F7C">
        <w:rPr>
          <w:rFonts w:ascii="Times New Roman" w:hAnsi="Times New Roman"/>
          <w:bCs/>
        </w:rPr>
        <w:t>Commercial Litigation</w:t>
      </w:r>
    </w:p>
    <w:p w14:paraId="6D1F3534" w14:textId="77777777" w:rsidR="001A40DF" w:rsidRPr="000E2F7C" w:rsidRDefault="001A40DF" w:rsidP="00C25F3D">
      <w:pPr>
        <w:shd w:val="clear" w:color="auto" w:fill="FFFFFF"/>
        <w:ind w:left="990" w:hanging="450"/>
        <w:rPr>
          <w:rFonts w:ascii="Times New Roman" w:hAnsi="Times New Roman"/>
          <w:bCs/>
        </w:rPr>
      </w:pPr>
      <w:r w:rsidRPr="000E2F7C">
        <w:rPr>
          <w:rFonts w:ascii="Times New Roman" w:hAnsi="Times New Roman"/>
          <w:bCs/>
        </w:rPr>
        <w:t>Criminal Defense: White-Collar</w:t>
      </w:r>
    </w:p>
    <w:p w14:paraId="6148EB59" w14:textId="77777777" w:rsidR="001A40DF" w:rsidRPr="000E2F7C" w:rsidRDefault="001A40DF" w:rsidP="00C25F3D">
      <w:pPr>
        <w:shd w:val="clear" w:color="auto" w:fill="FFFFFF"/>
        <w:ind w:left="990" w:hanging="450"/>
        <w:rPr>
          <w:rFonts w:ascii="Times New Roman" w:hAnsi="Times New Roman"/>
          <w:bCs/>
        </w:rPr>
      </w:pPr>
      <w:r w:rsidRPr="000E2F7C">
        <w:rPr>
          <w:rFonts w:ascii="Times New Roman" w:hAnsi="Times New Roman"/>
          <w:bCs/>
        </w:rPr>
        <w:t>Litigation - Intellectual Property</w:t>
      </w:r>
    </w:p>
    <w:p w14:paraId="45799F0E" w14:textId="77777777" w:rsidR="001A40DF" w:rsidRPr="000E2F7C" w:rsidRDefault="001A40DF" w:rsidP="00C25F3D">
      <w:pPr>
        <w:shd w:val="clear" w:color="auto" w:fill="FFFFFF"/>
        <w:ind w:left="990" w:hanging="450"/>
        <w:rPr>
          <w:rFonts w:ascii="Times New Roman" w:hAnsi="Times New Roman"/>
          <w:bCs/>
        </w:rPr>
      </w:pPr>
      <w:r w:rsidRPr="000E2F7C">
        <w:rPr>
          <w:rFonts w:ascii="Times New Roman" w:hAnsi="Times New Roman"/>
          <w:bCs/>
        </w:rPr>
        <w:t>Litigation - Labor and Employment</w:t>
      </w:r>
    </w:p>
    <w:p w14:paraId="65D7C13D" w14:textId="77777777" w:rsidR="001A40DF" w:rsidRPr="000E2F7C" w:rsidRDefault="001A40DF" w:rsidP="00C25F3D">
      <w:pPr>
        <w:shd w:val="clear" w:color="auto" w:fill="FFFFFF"/>
        <w:ind w:left="990" w:hanging="450"/>
        <w:rPr>
          <w:rFonts w:ascii="Times New Roman" w:hAnsi="Times New Roman"/>
          <w:bCs/>
        </w:rPr>
      </w:pPr>
      <w:r w:rsidRPr="000E2F7C">
        <w:rPr>
          <w:rFonts w:ascii="Times New Roman" w:hAnsi="Times New Roman"/>
          <w:bCs/>
        </w:rPr>
        <w:t>Litigation - Real Estate</w:t>
      </w:r>
    </w:p>
    <w:p w14:paraId="211D233E" w14:textId="77777777" w:rsidR="001A40DF" w:rsidRPr="000E2F7C" w:rsidRDefault="001A40DF" w:rsidP="00C25F3D">
      <w:pPr>
        <w:shd w:val="clear" w:color="auto" w:fill="FFFFFF"/>
        <w:ind w:left="990" w:hanging="450"/>
        <w:rPr>
          <w:rFonts w:ascii="Times New Roman" w:hAnsi="Times New Roman"/>
          <w:bCs/>
        </w:rPr>
      </w:pPr>
      <w:r w:rsidRPr="000E2F7C">
        <w:rPr>
          <w:rFonts w:ascii="Times New Roman" w:hAnsi="Times New Roman"/>
          <w:bCs/>
        </w:rPr>
        <w:t>Litigation - Securities</w:t>
      </w:r>
    </w:p>
    <w:p w14:paraId="75DDD271" w14:textId="77777777" w:rsidR="001A40DF" w:rsidRPr="000E2F7C" w:rsidRDefault="001A40DF" w:rsidP="00C25F3D">
      <w:pPr>
        <w:shd w:val="clear" w:color="auto" w:fill="FFFFFF"/>
        <w:ind w:left="990" w:hanging="450"/>
        <w:rPr>
          <w:rFonts w:ascii="Times New Roman" w:hAnsi="Times New Roman"/>
          <w:bCs/>
        </w:rPr>
      </w:pPr>
      <w:r w:rsidRPr="000E2F7C">
        <w:rPr>
          <w:rFonts w:ascii="Times New Roman" w:hAnsi="Times New Roman"/>
          <w:bCs/>
        </w:rPr>
        <w:t>Mediation</w:t>
      </w:r>
    </w:p>
    <w:bookmarkStart w:id="3" w:name="_Hlk76564029"/>
    <w:p w14:paraId="1813C429" w14:textId="77777777" w:rsidR="001A40DF" w:rsidRPr="000E2F7C" w:rsidRDefault="008C41CD" w:rsidP="00C25F3D">
      <w:pPr>
        <w:shd w:val="clear" w:color="auto" w:fill="FFFFFF"/>
        <w:ind w:left="270"/>
        <w:rPr>
          <w:rFonts w:ascii="Times New Roman" w:hAnsi="Times New Roman"/>
          <w:bCs/>
        </w:rPr>
      </w:pPr>
      <w:r>
        <w:fldChar w:fldCharType="begin"/>
      </w:r>
      <w:r>
        <w:instrText xml:space="preserve"> HYPERLINK "https://www.kramonandgraham.com/david-irwin" </w:instrText>
      </w:r>
      <w:r>
        <w:fldChar w:fldCharType="separate"/>
      </w:r>
      <w:r w:rsidR="001A40DF" w:rsidRPr="000E2F7C">
        <w:rPr>
          <w:rStyle w:val="Hyperlink"/>
          <w:rFonts w:ascii="Times New Roman" w:hAnsi="Times New Roman"/>
          <w:bCs/>
        </w:rPr>
        <w:t>David B. Irwin</w:t>
      </w:r>
      <w:r>
        <w:rPr>
          <w:rStyle w:val="Hyperlink"/>
          <w:rFonts w:ascii="Times New Roman" w:hAnsi="Times New Roman"/>
          <w:bCs/>
        </w:rPr>
        <w:fldChar w:fldCharType="end"/>
      </w:r>
      <w:r w:rsidR="001A40DF" w:rsidRPr="000E2F7C">
        <w:rPr>
          <w:rFonts w:ascii="Times New Roman" w:hAnsi="Times New Roman"/>
          <w:bCs/>
        </w:rPr>
        <w:t xml:space="preserve"> (</w:t>
      </w:r>
      <w:r w:rsidR="00B354C9" w:rsidRPr="000E2F7C">
        <w:rPr>
          <w:rFonts w:ascii="Times New Roman" w:eastAsia="Times New Roman" w:hAnsi="Times New Roman"/>
        </w:rPr>
        <w:t xml:space="preserve">recognized in Best Lawyers since </w:t>
      </w:r>
      <w:r w:rsidR="001A40DF" w:rsidRPr="000E2F7C">
        <w:rPr>
          <w:rFonts w:ascii="Times New Roman" w:hAnsi="Times New Roman"/>
          <w:bCs/>
        </w:rPr>
        <w:t>2006)</w:t>
      </w:r>
    </w:p>
    <w:p w14:paraId="49591D9B" w14:textId="77777777" w:rsidR="001A40DF" w:rsidRPr="000E2F7C" w:rsidRDefault="001A40DF" w:rsidP="00C25F3D">
      <w:pPr>
        <w:shd w:val="clear" w:color="auto" w:fill="FFFFFF"/>
        <w:ind w:left="990" w:hanging="450"/>
        <w:rPr>
          <w:rFonts w:ascii="Times New Roman" w:hAnsi="Times New Roman"/>
          <w:bCs/>
        </w:rPr>
      </w:pPr>
      <w:r w:rsidRPr="000E2F7C">
        <w:rPr>
          <w:rFonts w:ascii="Times New Roman" w:hAnsi="Times New Roman"/>
          <w:bCs/>
        </w:rPr>
        <w:t>Criminal Defense: General Practice</w:t>
      </w:r>
    </w:p>
    <w:p w14:paraId="7AD18C6F" w14:textId="77777777" w:rsidR="001A40DF" w:rsidRPr="000E2F7C" w:rsidRDefault="001A40DF" w:rsidP="00C25F3D">
      <w:pPr>
        <w:shd w:val="clear" w:color="auto" w:fill="FFFFFF"/>
        <w:ind w:left="990" w:hanging="450"/>
        <w:rPr>
          <w:rFonts w:ascii="Times New Roman" w:hAnsi="Times New Roman"/>
          <w:bCs/>
        </w:rPr>
      </w:pPr>
      <w:r w:rsidRPr="000E2F7C">
        <w:rPr>
          <w:rFonts w:ascii="Times New Roman" w:hAnsi="Times New Roman"/>
          <w:bCs/>
        </w:rPr>
        <w:t>Criminal Defense: White-Collar</w:t>
      </w:r>
    </w:p>
    <w:bookmarkEnd w:id="3"/>
    <w:p w14:paraId="54058951" w14:textId="77777777" w:rsidR="001A40DF" w:rsidRPr="000E2F7C" w:rsidRDefault="001A40DF" w:rsidP="00C25F3D">
      <w:pPr>
        <w:shd w:val="clear" w:color="auto" w:fill="FFFFFF"/>
        <w:ind w:left="990" w:hanging="450"/>
        <w:rPr>
          <w:rFonts w:ascii="Times New Roman" w:hAnsi="Times New Roman"/>
          <w:bCs/>
        </w:rPr>
      </w:pPr>
      <w:r w:rsidRPr="000E2F7C">
        <w:rPr>
          <w:rFonts w:ascii="Times New Roman" w:hAnsi="Times New Roman"/>
          <w:bCs/>
        </w:rPr>
        <w:t>DUI / DWI Defense</w:t>
      </w:r>
    </w:p>
    <w:p w14:paraId="7371C02A" w14:textId="79E4312C" w:rsidR="001A40DF" w:rsidRPr="000E2F7C" w:rsidRDefault="00BD0AD8" w:rsidP="00C25F3D">
      <w:pPr>
        <w:shd w:val="clear" w:color="auto" w:fill="FFFFFF"/>
        <w:ind w:left="270"/>
        <w:rPr>
          <w:rFonts w:ascii="Times New Roman" w:hAnsi="Times New Roman"/>
          <w:bCs/>
        </w:rPr>
      </w:pPr>
      <w:hyperlink r:id="rId20" w:history="1">
        <w:r w:rsidR="001A40DF" w:rsidRPr="000E2F7C">
          <w:rPr>
            <w:rStyle w:val="Hyperlink"/>
            <w:rFonts w:ascii="Times New Roman" w:hAnsi="Times New Roman"/>
            <w:bCs/>
          </w:rPr>
          <w:t>Christopher C. Jeffries</w:t>
        </w:r>
      </w:hyperlink>
      <w:r w:rsidR="001A40DF" w:rsidRPr="000E2F7C">
        <w:rPr>
          <w:rFonts w:ascii="Times New Roman" w:hAnsi="Times New Roman"/>
          <w:bCs/>
        </w:rPr>
        <w:t xml:space="preserve"> (</w:t>
      </w:r>
      <w:r w:rsidR="00B354C9" w:rsidRPr="000E2F7C">
        <w:rPr>
          <w:rFonts w:ascii="Times New Roman" w:eastAsia="Times New Roman" w:hAnsi="Times New Roman"/>
        </w:rPr>
        <w:t xml:space="preserve">recognized in Best Lawyers </w:t>
      </w:r>
      <w:r w:rsidR="000D4064">
        <w:rPr>
          <w:rFonts w:ascii="Times New Roman" w:eastAsia="Times New Roman" w:hAnsi="Times New Roman"/>
        </w:rPr>
        <w:t>s</w:t>
      </w:r>
      <w:r w:rsidR="00B354C9" w:rsidRPr="000E2F7C">
        <w:rPr>
          <w:rFonts w:ascii="Times New Roman" w:eastAsia="Times New Roman" w:hAnsi="Times New Roman"/>
        </w:rPr>
        <w:t>in</w:t>
      </w:r>
      <w:r w:rsidR="000D4064">
        <w:rPr>
          <w:rFonts w:ascii="Times New Roman" w:eastAsia="Times New Roman" w:hAnsi="Times New Roman"/>
        </w:rPr>
        <w:t>ce</w:t>
      </w:r>
      <w:r w:rsidR="00B354C9" w:rsidRPr="000E2F7C">
        <w:rPr>
          <w:rFonts w:ascii="Times New Roman" w:eastAsia="Times New Roman" w:hAnsi="Times New Roman"/>
        </w:rPr>
        <w:t xml:space="preserve"> </w:t>
      </w:r>
      <w:r w:rsidR="001A40DF" w:rsidRPr="000E2F7C">
        <w:rPr>
          <w:rFonts w:ascii="Times New Roman" w:hAnsi="Times New Roman"/>
          <w:bCs/>
        </w:rPr>
        <w:t>2021)</w:t>
      </w:r>
    </w:p>
    <w:p w14:paraId="6DE5FFFE" w14:textId="77777777" w:rsidR="001A40DF" w:rsidRPr="000E2F7C" w:rsidRDefault="001A40DF" w:rsidP="00C25F3D">
      <w:pPr>
        <w:shd w:val="clear" w:color="auto" w:fill="FFFFFF"/>
        <w:ind w:left="990" w:hanging="450"/>
        <w:rPr>
          <w:rFonts w:ascii="Times New Roman" w:hAnsi="Times New Roman"/>
          <w:bCs/>
        </w:rPr>
      </w:pPr>
      <w:r w:rsidRPr="000E2F7C">
        <w:rPr>
          <w:rFonts w:ascii="Times New Roman" w:hAnsi="Times New Roman"/>
          <w:bCs/>
        </w:rPr>
        <w:t>Commercial Litigation</w:t>
      </w:r>
    </w:p>
    <w:p w14:paraId="2B9AB37A" w14:textId="77777777" w:rsidR="001A40DF" w:rsidRPr="000E2F7C" w:rsidRDefault="00BD0AD8" w:rsidP="00C25F3D">
      <w:pPr>
        <w:shd w:val="clear" w:color="auto" w:fill="FFFFFF"/>
        <w:ind w:left="270"/>
        <w:rPr>
          <w:rFonts w:ascii="Times New Roman" w:hAnsi="Times New Roman"/>
          <w:bCs/>
        </w:rPr>
      </w:pPr>
      <w:hyperlink r:id="rId21" w:history="1">
        <w:r w:rsidR="00B354C9" w:rsidRPr="000E2F7C">
          <w:rPr>
            <w:rStyle w:val="Hyperlink"/>
            <w:rFonts w:ascii="Times New Roman" w:eastAsia="Times New Roman" w:hAnsi="Times New Roman"/>
          </w:rPr>
          <w:t>Steven Klepper</w:t>
        </w:r>
      </w:hyperlink>
      <w:r w:rsidR="00B354C9" w:rsidRPr="000E2F7C">
        <w:rPr>
          <w:rFonts w:ascii="Times New Roman" w:hAnsi="Times New Roman"/>
          <w:b/>
          <w:bCs/>
        </w:rPr>
        <w:t xml:space="preserve"> </w:t>
      </w:r>
      <w:r w:rsidR="00B354C9" w:rsidRPr="000E2F7C">
        <w:rPr>
          <w:rFonts w:ascii="Times New Roman" w:hAnsi="Times New Roman"/>
          <w:bCs/>
        </w:rPr>
        <w:t>(</w:t>
      </w:r>
      <w:r w:rsidR="00B354C9" w:rsidRPr="000E2F7C">
        <w:rPr>
          <w:rFonts w:ascii="Times New Roman" w:eastAsia="Times New Roman" w:hAnsi="Times New Roman"/>
        </w:rPr>
        <w:t xml:space="preserve">recognized in Best Lawyers since </w:t>
      </w:r>
      <w:r w:rsidR="00B354C9" w:rsidRPr="000E2F7C">
        <w:rPr>
          <w:rFonts w:ascii="Times New Roman" w:hAnsi="Times New Roman"/>
          <w:bCs/>
        </w:rPr>
        <w:t>2019)</w:t>
      </w:r>
      <w:r w:rsidR="00B354C9" w:rsidRPr="000E2F7C">
        <w:rPr>
          <w:rFonts w:ascii="Times New Roman" w:hAnsi="Times New Roman"/>
          <w:b/>
          <w:bCs/>
        </w:rPr>
        <w:t xml:space="preserve"> </w:t>
      </w:r>
    </w:p>
    <w:p w14:paraId="68E42111" w14:textId="77777777" w:rsidR="001A40DF" w:rsidRPr="000E2F7C" w:rsidRDefault="001A40DF" w:rsidP="00C25F3D">
      <w:pPr>
        <w:shd w:val="clear" w:color="auto" w:fill="FFFFFF"/>
        <w:ind w:left="990" w:hanging="450"/>
        <w:rPr>
          <w:rFonts w:ascii="Times New Roman" w:hAnsi="Times New Roman"/>
          <w:bCs/>
        </w:rPr>
      </w:pPr>
      <w:r w:rsidRPr="000E2F7C">
        <w:rPr>
          <w:rFonts w:ascii="Times New Roman" w:hAnsi="Times New Roman"/>
          <w:bCs/>
        </w:rPr>
        <w:t>Appellate Practice</w:t>
      </w:r>
    </w:p>
    <w:p w14:paraId="12D56989" w14:textId="77777777" w:rsidR="001A40DF" w:rsidRPr="000E2F7C" w:rsidRDefault="001A40DF" w:rsidP="00C25F3D">
      <w:pPr>
        <w:shd w:val="clear" w:color="auto" w:fill="FFFFFF"/>
        <w:ind w:left="990" w:hanging="450"/>
        <w:rPr>
          <w:rFonts w:ascii="Times New Roman" w:hAnsi="Times New Roman"/>
          <w:bCs/>
        </w:rPr>
      </w:pPr>
      <w:r w:rsidRPr="000E2F7C">
        <w:rPr>
          <w:rFonts w:ascii="Times New Roman" w:hAnsi="Times New Roman"/>
          <w:bCs/>
        </w:rPr>
        <w:t>Insurance Law</w:t>
      </w:r>
    </w:p>
    <w:p w14:paraId="203E76E0" w14:textId="77777777" w:rsidR="001A40DF" w:rsidRPr="000E2F7C" w:rsidRDefault="00BD0AD8" w:rsidP="00C25F3D">
      <w:pPr>
        <w:shd w:val="clear" w:color="auto" w:fill="FFFFFF"/>
        <w:ind w:left="270"/>
        <w:rPr>
          <w:rFonts w:ascii="Times New Roman" w:hAnsi="Times New Roman"/>
          <w:bCs/>
        </w:rPr>
      </w:pPr>
      <w:hyperlink r:id="rId22" w:history="1">
        <w:r w:rsidR="001A40DF" w:rsidRPr="000E2F7C">
          <w:rPr>
            <w:rStyle w:val="Hyperlink"/>
            <w:rFonts w:ascii="Times New Roman" w:hAnsi="Times New Roman"/>
            <w:bCs/>
          </w:rPr>
          <w:t>Jean E. Lewis</w:t>
        </w:r>
      </w:hyperlink>
      <w:r w:rsidR="001A40DF" w:rsidRPr="000E2F7C">
        <w:rPr>
          <w:rFonts w:ascii="Times New Roman" w:hAnsi="Times New Roman"/>
          <w:bCs/>
        </w:rPr>
        <w:t xml:space="preserve"> </w:t>
      </w:r>
      <w:r w:rsidR="00B354C9" w:rsidRPr="000E2F7C">
        <w:rPr>
          <w:rFonts w:ascii="Times New Roman" w:hAnsi="Times New Roman"/>
          <w:bCs/>
        </w:rPr>
        <w:t>(</w:t>
      </w:r>
      <w:r w:rsidR="00B354C9" w:rsidRPr="000E2F7C">
        <w:rPr>
          <w:rFonts w:ascii="Times New Roman" w:eastAsia="Times New Roman" w:hAnsi="Times New Roman"/>
        </w:rPr>
        <w:t xml:space="preserve">recognized in Best Lawyers since </w:t>
      </w:r>
      <w:r w:rsidR="00B354C9" w:rsidRPr="000E2F7C">
        <w:rPr>
          <w:rFonts w:ascii="Times New Roman" w:hAnsi="Times New Roman"/>
          <w:bCs/>
        </w:rPr>
        <w:t>2019)</w:t>
      </w:r>
    </w:p>
    <w:p w14:paraId="17633B81" w14:textId="77777777" w:rsidR="001A40DF" w:rsidRPr="000E2F7C" w:rsidRDefault="001A40DF" w:rsidP="00C25F3D">
      <w:pPr>
        <w:shd w:val="clear" w:color="auto" w:fill="FFFFFF"/>
        <w:ind w:left="990" w:hanging="450"/>
        <w:rPr>
          <w:rFonts w:ascii="Times New Roman" w:hAnsi="Times New Roman"/>
          <w:bCs/>
        </w:rPr>
      </w:pPr>
      <w:r w:rsidRPr="000E2F7C">
        <w:rPr>
          <w:rFonts w:ascii="Times New Roman" w:hAnsi="Times New Roman"/>
          <w:bCs/>
        </w:rPr>
        <w:t>Appellate Practice</w:t>
      </w:r>
    </w:p>
    <w:p w14:paraId="54EE8C51" w14:textId="77777777" w:rsidR="001A40DF" w:rsidRPr="000E2F7C" w:rsidRDefault="001A40DF" w:rsidP="00C25F3D">
      <w:pPr>
        <w:shd w:val="clear" w:color="auto" w:fill="FFFFFF"/>
        <w:ind w:left="990" w:hanging="450"/>
        <w:rPr>
          <w:rFonts w:ascii="Times New Roman" w:hAnsi="Times New Roman"/>
          <w:bCs/>
        </w:rPr>
      </w:pPr>
      <w:r w:rsidRPr="000E2F7C">
        <w:rPr>
          <w:rFonts w:ascii="Times New Roman" w:hAnsi="Times New Roman"/>
          <w:bCs/>
        </w:rPr>
        <w:t>Commercial Litigation</w:t>
      </w:r>
    </w:p>
    <w:p w14:paraId="5E89F211" w14:textId="77777777" w:rsidR="001A40DF" w:rsidRPr="000E2F7C" w:rsidRDefault="001A40DF" w:rsidP="00C25F3D">
      <w:pPr>
        <w:shd w:val="clear" w:color="auto" w:fill="FFFFFF"/>
        <w:ind w:left="990" w:hanging="450"/>
        <w:rPr>
          <w:rFonts w:ascii="Times New Roman" w:hAnsi="Times New Roman"/>
          <w:bCs/>
        </w:rPr>
      </w:pPr>
      <w:r w:rsidRPr="000E2F7C">
        <w:rPr>
          <w:rFonts w:ascii="Times New Roman" w:hAnsi="Times New Roman"/>
          <w:bCs/>
        </w:rPr>
        <w:t>Legal Malpractice Law - Defendants</w:t>
      </w:r>
    </w:p>
    <w:p w14:paraId="6D184C91" w14:textId="77777777" w:rsidR="001A40DF" w:rsidRPr="000E2F7C" w:rsidRDefault="001A40DF" w:rsidP="00C25F3D">
      <w:pPr>
        <w:shd w:val="clear" w:color="auto" w:fill="FFFFFF"/>
        <w:ind w:left="990" w:hanging="450"/>
        <w:rPr>
          <w:rFonts w:ascii="Times New Roman" w:hAnsi="Times New Roman"/>
          <w:bCs/>
        </w:rPr>
      </w:pPr>
      <w:r w:rsidRPr="000E2F7C">
        <w:rPr>
          <w:rFonts w:ascii="Times New Roman" w:hAnsi="Times New Roman"/>
          <w:bCs/>
        </w:rPr>
        <w:t>Litigation - Bankruptcy</w:t>
      </w:r>
    </w:p>
    <w:p w14:paraId="583E4113" w14:textId="77777777" w:rsidR="00B354C9" w:rsidRPr="000E2F7C" w:rsidRDefault="00BD0AD8" w:rsidP="00C25F3D">
      <w:pPr>
        <w:shd w:val="clear" w:color="auto" w:fill="FFFFFF"/>
        <w:ind w:left="270"/>
        <w:rPr>
          <w:rFonts w:ascii="Times New Roman" w:eastAsia="Times New Roman" w:hAnsi="Times New Roman"/>
        </w:rPr>
      </w:pPr>
      <w:hyperlink r:id="rId23" w:tgtFrame="_blank" w:history="1">
        <w:r w:rsidR="00B354C9" w:rsidRPr="000E2F7C">
          <w:rPr>
            <w:rFonts w:ascii="Times New Roman" w:eastAsia="Times New Roman" w:hAnsi="Times New Roman"/>
            <w:color w:val="0000FF" w:themeColor="hyperlink"/>
            <w:u w:val="single"/>
          </w:rPr>
          <w:t>M. Natalie McSherry</w:t>
        </w:r>
      </w:hyperlink>
      <w:r w:rsidR="00B354C9" w:rsidRPr="000E2F7C">
        <w:rPr>
          <w:rFonts w:ascii="Times New Roman" w:eastAsia="Times New Roman" w:hAnsi="Times New Roman"/>
        </w:rPr>
        <w:t xml:space="preserve"> (recognized in Best Lawyers since 2006)</w:t>
      </w:r>
    </w:p>
    <w:p w14:paraId="67534D0B" w14:textId="77777777" w:rsidR="001A40DF" w:rsidRPr="000E2F7C" w:rsidRDefault="001A40DF" w:rsidP="00C25F3D">
      <w:pPr>
        <w:shd w:val="clear" w:color="auto" w:fill="FFFFFF"/>
        <w:ind w:left="990" w:hanging="450"/>
        <w:rPr>
          <w:rFonts w:ascii="Times New Roman" w:hAnsi="Times New Roman"/>
          <w:bCs/>
        </w:rPr>
      </w:pPr>
      <w:r w:rsidRPr="000E2F7C">
        <w:rPr>
          <w:rFonts w:ascii="Times New Roman" w:hAnsi="Times New Roman"/>
          <w:bCs/>
        </w:rPr>
        <w:t>Bet-the-Company Litigation</w:t>
      </w:r>
    </w:p>
    <w:p w14:paraId="01BF825B" w14:textId="77777777" w:rsidR="001A40DF" w:rsidRPr="000E2F7C" w:rsidRDefault="001A40DF" w:rsidP="00C25F3D">
      <w:pPr>
        <w:shd w:val="clear" w:color="auto" w:fill="FFFFFF"/>
        <w:ind w:left="990" w:hanging="450"/>
        <w:rPr>
          <w:rFonts w:ascii="Times New Roman" w:hAnsi="Times New Roman"/>
          <w:bCs/>
        </w:rPr>
      </w:pPr>
      <w:r w:rsidRPr="000E2F7C">
        <w:rPr>
          <w:rFonts w:ascii="Times New Roman" w:hAnsi="Times New Roman"/>
          <w:bCs/>
        </w:rPr>
        <w:t>Commercial Litigation</w:t>
      </w:r>
    </w:p>
    <w:p w14:paraId="2AF88AFE" w14:textId="77777777" w:rsidR="001A40DF" w:rsidRPr="000E2F7C" w:rsidRDefault="001A40DF" w:rsidP="00C25F3D">
      <w:pPr>
        <w:shd w:val="clear" w:color="auto" w:fill="FFFFFF"/>
        <w:ind w:left="990" w:hanging="450"/>
        <w:rPr>
          <w:rFonts w:ascii="Times New Roman" w:hAnsi="Times New Roman"/>
          <w:bCs/>
        </w:rPr>
      </w:pPr>
      <w:r w:rsidRPr="000E2F7C">
        <w:rPr>
          <w:rFonts w:ascii="Times New Roman" w:hAnsi="Times New Roman"/>
          <w:bCs/>
        </w:rPr>
        <w:t>Health Care Law</w:t>
      </w:r>
    </w:p>
    <w:p w14:paraId="1BF8F304" w14:textId="77777777" w:rsidR="001A40DF" w:rsidRPr="000E2F7C" w:rsidRDefault="001A40DF" w:rsidP="00C25F3D">
      <w:pPr>
        <w:shd w:val="clear" w:color="auto" w:fill="FFFFFF"/>
        <w:ind w:left="990" w:hanging="450"/>
        <w:rPr>
          <w:rFonts w:ascii="Times New Roman" w:hAnsi="Times New Roman"/>
          <w:bCs/>
        </w:rPr>
      </w:pPr>
      <w:r w:rsidRPr="000E2F7C">
        <w:rPr>
          <w:rFonts w:ascii="Times New Roman" w:hAnsi="Times New Roman"/>
          <w:bCs/>
        </w:rPr>
        <w:t>Mediation</w:t>
      </w:r>
    </w:p>
    <w:p w14:paraId="388FA889" w14:textId="77777777" w:rsidR="001A40DF" w:rsidRPr="000E2F7C" w:rsidRDefault="001A40DF" w:rsidP="00C25F3D">
      <w:pPr>
        <w:shd w:val="clear" w:color="auto" w:fill="FFFFFF"/>
        <w:ind w:left="990" w:hanging="450"/>
        <w:rPr>
          <w:rFonts w:ascii="Times New Roman" w:hAnsi="Times New Roman"/>
          <w:bCs/>
        </w:rPr>
      </w:pPr>
      <w:r w:rsidRPr="000E2F7C">
        <w:rPr>
          <w:rFonts w:ascii="Times New Roman" w:hAnsi="Times New Roman"/>
          <w:bCs/>
        </w:rPr>
        <w:t>Medical Malpractice Law - Defendants</w:t>
      </w:r>
    </w:p>
    <w:p w14:paraId="7A415F91" w14:textId="2DCBEC14" w:rsidR="00B354C9" w:rsidRPr="000E2F7C" w:rsidRDefault="00BD0AD8" w:rsidP="00C25F3D">
      <w:pPr>
        <w:shd w:val="clear" w:color="auto" w:fill="FFFFFF"/>
        <w:ind w:left="270"/>
        <w:rPr>
          <w:rFonts w:ascii="Times New Roman" w:hAnsi="Times New Roman"/>
          <w:bCs/>
        </w:rPr>
      </w:pPr>
      <w:hyperlink r:id="rId24" w:history="1">
        <w:r w:rsidR="001A40DF" w:rsidRPr="000E2F7C">
          <w:rPr>
            <w:rStyle w:val="Hyperlink"/>
            <w:rFonts w:ascii="Times New Roman" w:hAnsi="Times New Roman"/>
            <w:bCs/>
          </w:rPr>
          <w:t>Ryan A. Mitchell</w:t>
        </w:r>
      </w:hyperlink>
      <w:r w:rsidR="001A40DF" w:rsidRPr="000E2F7C">
        <w:rPr>
          <w:rFonts w:ascii="Times New Roman" w:hAnsi="Times New Roman"/>
          <w:bCs/>
        </w:rPr>
        <w:t xml:space="preserve"> </w:t>
      </w:r>
      <w:r w:rsidR="00B354C9" w:rsidRPr="000E2F7C">
        <w:rPr>
          <w:rFonts w:ascii="Times New Roman" w:hAnsi="Times New Roman"/>
          <w:bCs/>
        </w:rPr>
        <w:t xml:space="preserve">(recognized in Best Lawyers </w:t>
      </w:r>
      <w:r w:rsidR="000D4064">
        <w:rPr>
          <w:rFonts w:ascii="Times New Roman" w:hAnsi="Times New Roman"/>
          <w:bCs/>
        </w:rPr>
        <w:t>s</w:t>
      </w:r>
      <w:r w:rsidR="00B354C9" w:rsidRPr="000E2F7C">
        <w:rPr>
          <w:rFonts w:ascii="Times New Roman" w:hAnsi="Times New Roman"/>
          <w:bCs/>
        </w:rPr>
        <w:t>in</w:t>
      </w:r>
      <w:r w:rsidR="000D4064">
        <w:rPr>
          <w:rFonts w:ascii="Times New Roman" w:hAnsi="Times New Roman"/>
          <w:bCs/>
        </w:rPr>
        <w:t>ce</w:t>
      </w:r>
      <w:r w:rsidR="00B354C9" w:rsidRPr="000E2F7C">
        <w:rPr>
          <w:rFonts w:ascii="Times New Roman" w:hAnsi="Times New Roman"/>
          <w:bCs/>
        </w:rPr>
        <w:t xml:space="preserve"> 2021)</w:t>
      </w:r>
    </w:p>
    <w:p w14:paraId="38FC28AD" w14:textId="77777777" w:rsidR="001A40DF" w:rsidRPr="000E2F7C" w:rsidRDefault="001A40DF" w:rsidP="00C25F3D">
      <w:pPr>
        <w:shd w:val="clear" w:color="auto" w:fill="FFFFFF"/>
        <w:ind w:left="990" w:hanging="450"/>
        <w:rPr>
          <w:rFonts w:ascii="Times New Roman" w:hAnsi="Times New Roman"/>
          <w:bCs/>
        </w:rPr>
      </w:pPr>
      <w:r w:rsidRPr="000E2F7C">
        <w:rPr>
          <w:rFonts w:ascii="Times New Roman" w:hAnsi="Times New Roman"/>
          <w:bCs/>
        </w:rPr>
        <w:t>Commercial Litigation</w:t>
      </w:r>
    </w:p>
    <w:p w14:paraId="033763A8" w14:textId="77777777" w:rsidR="00B354C9" w:rsidRPr="000E2F7C" w:rsidRDefault="00BD0AD8" w:rsidP="00C25F3D">
      <w:pPr>
        <w:shd w:val="clear" w:color="auto" w:fill="FFFFFF"/>
        <w:ind w:left="270"/>
        <w:rPr>
          <w:rFonts w:ascii="Times New Roman" w:eastAsia="Times New Roman" w:hAnsi="Times New Roman"/>
        </w:rPr>
      </w:pPr>
      <w:hyperlink r:id="rId25" w:tgtFrame="_blank" w:history="1">
        <w:r w:rsidR="00B354C9" w:rsidRPr="000E2F7C">
          <w:rPr>
            <w:rFonts w:ascii="Times New Roman" w:eastAsia="Times New Roman" w:hAnsi="Times New Roman"/>
            <w:color w:val="0000FF" w:themeColor="hyperlink"/>
            <w:u w:val="single"/>
          </w:rPr>
          <w:t>Jeffrey H. Scherr</w:t>
        </w:r>
      </w:hyperlink>
      <w:r w:rsidR="00B354C9" w:rsidRPr="000E2F7C">
        <w:rPr>
          <w:rFonts w:ascii="Times New Roman" w:eastAsia="Times New Roman" w:hAnsi="Times New Roman"/>
        </w:rPr>
        <w:t xml:space="preserve"> (recognized in Best Lawyers since 2003)</w:t>
      </w:r>
    </w:p>
    <w:p w14:paraId="7EF6E165" w14:textId="77777777" w:rsidR="001A40DF" w:rsidRPr="000E2F7C" w:rsidRDefault="001A40DF" w:rsidP="00C25F3D">
      <w:pPr>
        <w:shd w:val="clear" w:color="auto" w:fill="FFFFFF"/>
        <w:ind w:left="990" w:hanging="450"/>
        <w:rPr>
          <w:rFonts w:ascii="Times New Roman" w:hAnsi="Times New Roman"/>
          <w:bCs/>
        </w:rPr>
      </w:pPr>
      <w:r w:rsidRPr="000E2F7C">
        <w:rPr>
          <w:rFonts w:ascii="Times New Roman" w:hAnsi="Times New Roman"/>
          <w:bCs/>
        </w:rPr>
        <w:t>Litigation - Real Estate</w:t>
      </w:r>
    </w:p>
    <w:p w14:paraId="6031D6D4" w14:textId="77777777" w:rsidR="001A40DF" w:rsidRPr="000E2F7C" w:rsidRDefault="001A40DF" w:rsidP="00C25F3D">
      <w:pPr>
        <w:shd w:val="clear" w:color="auto" w:fill="FFFFFF"/>
        <w:ind w:left="990" w:hanging="450"/>
        <w:rPr>
          <w:rFonts w:ascii="Times New Roman" w:hAnsi="Times New Roman"/>
          <w:bCs/>
        </w:rPr>
      </w:pPr>
      <w:r w:rsidRPr="000E2F7C">
        <w:rPr>
          <w:rFonts w:ascii="Times New Roman" w:hAnsi="Times New Roman"/>
          <w:bCs/>
        </w:rPr>
        <w:t>Real Estate Law</w:t>
      </w:r>
    </w:p>
    <w:p w14:paraId="117600DE" w14:textId="1331644A" w:rsidR="009F0C7D" w:rsidRPr="000E2F7C" w:rsidRDefault="00BD0AD8" w:rsidP="00C25F3D">
      <w:pPr>
        <w:shd w:val="clear" w:color="auto" w:fill="FFFFFF"/>
        <w:ind w:left="270"/>
        <w:rPr>
          <w:rFonts w:ascii="Times New Roman" w:eastAsia="Times New Roman" w:hAnsi="Times New Roman"/>
        </w:rPr>
      </w:pPr>
      <w:hyperlink r:id="rId26" w:history="1">
        <w:r w:rsidR="009F0C7D" w:rsidRPr="000E2F7C">
          <w:rPr>
            <w:rFonts w:ascii="Times New Roman" w:eastAsia="Times New Roman" w:hAnsi="Times New Roman"/>
            <w:color w:val="0000FF" w:themeColor="hyperlink"/>
            <w:u w:val="single"/>
          </w:rPr>
          <w:t>David J. Shuster</w:t>
        </w:r>
      </w:hyperlink>
      <w:r w:rsidR="009F0C7D" w:rsidRPr="000E2F7C">
        <w:rPr>
          <w:rFonts w:ascii="Times New Roman" w:eastAsia="Times New Roman" w:hAnsi="Times New Roman"/>
        </w:rPr>
        <w:t xml:space="preserve"> (recognized in Best Lawyers</w:t>
      </w:r>
      <w:r w:rsidR="00F026E8">
        <w:rPr>
          <w:rFonts w:ascii="Times New Roman" w:eastAsia="Times New Roman" w:hAnsi="Times New Roman"/>
        </w:rPr>
        <w:t xml:space="preserve"> since</w:t>
      </w:r>
      <w:r w:rsidR="009F0C7D" w:rsidRPr="000E2F7C">
        <w:rPr>
          <w:rFonts w:ascii="Times New Roman" w:eastAsia="Times New Roman" w:hAnsi="Times New Roman"/>
        </w:rPr>
        <w:t xml:space="preserve"> 2018)</w:t>
      </w:r>
    </w:p>
    <w:p w14:paraId="770BEE75" w14:textId="77777777" w:rsidR="001A40DF" w:rsidRPr="000E2F7C" w:rsidRDefault="001A40DF" w:rsidP="00C25F3D">
      <w:pPr>
        <w:shd w:val="clear" w:color="auto" w:fill="FFFFFF"/>
        <w:ind w:left="990" w:hanging="360"/>
        <w:rPr>
          <w:rFonts w:ascii="Times New Roman" w:hAnsi="Times New Roman"/>
          <w:bCs/>
        </w:rPr>
      </w:pPr>
      <w:r w:rsidRPr="000E2F7C">
        <w:rPr>
          <w:rFonts w:ascii="Times New Roman" w:hAnsi="Times New Roman"/>
          <w:bCs/>
        </w:rPr>
        <w:t>Bet-the-Company Litigation</w:t>
      </w:r>
    </w:p>
    <w:p w14:paraId="1FC7E5FB" w14:textId="77777777" w:rsidR="001A40DF" w:rsidRPr="000E2F7C" w:rsidRDefault="001A40DF" w:rsidP="00C25F3D">
      <w:pPr>
        <w:shd w:val="clear" w:color="auto" w:fill="FFFFFF"/>
        <w:ind w:left="990" w:hanging="360"/>
        <w:rPr>
          <w:rFonts w:ascii="Times New Roman" w:hAnsi="Times New Roman"/>
          <w:bCs/>
        </w:rPr>
      </w:pPr>
      <w:r w:rsidRPr="000E2F7C">
        <w:rPr>
          <w:rFonts w:ascii="Times New Roman" w:hAnsi="Times New Roman"/>
          <w:bCs/>
        </w:rPr>
        <w:t>Commercial Litigation</w:t>
      </w:r>
    </w:p>
    <w:p w14:paraId="52CEA22D" w14:textId="77777777" w:rsidR="001A40DF" w:rsidRPr="000E2F7C" w:rsidRDefault="001A40DF" w:rsidP="00C25F3D">
      <w:pPr>
        <w:shd w:val="clear" w:color="auto" w:fill="FFFFFF"/>
        <w:ind w:left="990" w:hanging="360"/>
        <w:rPr>
          <w:rFonts w:ascii="Times New Roman" w:hAnsi="Times New Roman"/>
          <w:bCs/>
        </w:rPr>
      </w:pPr>
      <w:r w:rsidRPr="000E2F7C">
        <w:rPr>
          <w:rFonts w:ascii="Times New Roman" w:hAnsi="Times New Roman"/>
          <w:bCs/>
        </w:rPr>
        <w:t>Litigation - Construction</w:t>
      </w:r>
    </w:p>
    <w:p w14:paraId="5C3089F0" w14:textId="77777777" w:rsidR="001A40DF" w:rsidRPr="000E2F7C" w:rsidRDefault="001A40DF" w:rsidP="00C25F3D">
      <w:pPr>
        <w:shd w:val="clear" w:color="auto" w:fill="FFFFFF"/>
        <w:ind w:left="990" w:hanging="360"/>
        <w:rPr>
          <w:rFonts w:ascii="Times New Roman" w:hAnsi="Times New Roman"/>
          <w:bCs/>
        </w:rPr>
      </w:pPr>
      <w:r w:rsidRPr="000E2F7C">
        <w:rPr>
          <w:rFonts w:ascii="Times New Roman" w:hAnsi="Times New Roman"/>
          <w:bCs/>
        </w:rPr>
        <w:t>Personal Injury Litigation - Defendants</w:t>
      </w:r>
    </w:p>
    <w:p w14:paraId="4D28A41D" w14:textId="77777777" w:rsidR="001A40DF" w:rsidRPr="000E2F7C" w:rsidRDefault="001A40DF" w:rsidP="00C25F3D">
      <w:pPr>
        <w:shd w:val="clear" w:color="auto" w:fill="FFFFFF"/>
        <w:ind w:left="990" w:hanging="360"/>
        <w:rPr>
          <w:rFonts w:ascii="Times New Roman" w:hAnsi="Times New Roman"/>
          <w:bCs/>
        </w:rPr>
      </w:pPr>
      <w:r w:rsidRPr="000E2F7C">
        <w:rPr>
          <w:rFonts w:ascii="Times New Roman" w:hAnsi="Times New Roman"/>
          <w:bCs/>
        </w:rPr>
        <w:t>Personal Injury Litigation - Plaintiffs</w:t>
      </w:r>
    </w:p>
    <w:p w14:paraId="74FD87DB" w14:textId="77777777" w:rsidR="009F0C7D" w:rsidRPr="000E2F7C" w:rsidRDefault="00BD0AD8" w:rsidP="00C25F3D">
      <w:pPr>
        <w:shd w:val="clear" w:color="auto" w:fill="FFFFFF"/>
        <w:ind w:left="270"/>
        <w:rPr>
          <w:rFonts w:ascii="Times New Roman" w:eastAsia="Times New Roman" w:hAnsi="Times New Roman"/>
        </w:rPr>
      </w:pPr>
      <w:hyperlink r:id="rId27" w:tgtFrame="_blank" w:history="1">
        <w:r w:rsidR="009F0C7D" w:rsidRPr="000E2F7C">
          <w:rPr>
            <w:rFonts w:ascii="Times New Roman" w:eastAsia="Times New Roman" w:hAnsi="Times New Roman"/>
            <w:color w:val="0000FF" w:themeColor="hyperlink"/>
            <w:u w:val="single"/>
          </w:rPr>
          <w:t>James P. Ulwick</w:t>
        </w:r>
      </w:hyperlink>
      <w:r w:rsidR="009F0C7D" w:rsidRPr="000E2F7C">
        <w:rPr>
          <w:rFonts w:ascii="Times New Roman" w:eastAsia="Times New Roman" w:hAnsi="Times New Roman"/>
        </w:rPr>
        <w:t xml:space="preserve"> (recognized in Best Lawyers since 1993)</w:t>
      </w:r>
    </w:p>
    <w:p w14:paraId="3D51C4C9" w14:textId="77777777" w:rsidR="001A40DF" w:rsidRPr="000E2F7C" w:rsidRDefault="001A40DF" w:rsidP="00C25F3D">
      <w:pPr>
        <w:shd w:val="clear" w:color="auto" w:fill="FFFFFF"/>
        <w:ind w:left="990" w:hanging="450"/>
        <w:rPr>
          <w:rFonts w:ascii="Times New Roman" w:hAnsi="Times New Roman"/>
          <w:bCs/>
        </w:rPr>
      </w:pPr>
      <w:r w:rsidRPr="000E2F7C">
        <w:rPr>
          <w:rFonts w:ascii="Times New Roman" w:hAnsi="Times New Roman"/>
          <w:bCs/>
        </w:rPr>
        <w:t>Bet-the-Company Litigation</w:t>
      </w:r>
    </w:p>
    <w:p w14:paraId="04F71FFA" w14:textId="77777777" w:rsidR="001A40DF" w:rsidRPr="00E84126" w:rsidRDefault="001A40DF" w:rsidP="00C25F3D">
      <w:pPr>
        <w:shd w:val="clear" w:color="auto" w:fill="FFFFFF"/>
        <w:ind w:left="990" w:hanging="450"/>
        <w:rPr>
          <w:rFonts w:ascii="Times New Roman" w:hAnsi="Times New Roman"/>
          <w:bCs/>
        </w:rPr>
      </w:pPr>
      <w:r w:rsidRPr="00E84126">
        <w:rPr>
          <w:rFonts w:ascii="Times New Roman" w:hAnsi="Times New Roman"/>
          <w:bCs/>
        </w:rPr>
        <w:t>Commercial Litigation</w:t>
      </w:r>
    </w:p>
    <w:p w14:paraId="17925BD7" w14:textId="77777777" w:rsidR="001A40DF" w:rsidRPr="00E84126" w:rsidRDefault="001A40DF" w:rsidP="00C25F3D">
      <w:pPr>
        <w:shd w:val="clear" w:color="auto" w:fill="FFFFFF"/>
        <w:ind w:left="990" w:hanging="450"/>
        <w:rPr>
          <w:rFonts w:ascii="Times New Roman" w:hAnsi="Times New Roman"/>
          <w:bCs/>
        </w:rPr>
      </w:pPr>
      <w:r w:rsidRPr="00E84126">
        <w:rPr>
          <w:rFonts w:ascii="Times New Roman" w:hAnsi="Times New Roman"/>
          <w:bCs/>
        </w:rPr>
        <w:t>Criminal Defense: White-Collar</w:t>
      </w:r>
    </w:p>
    <w:p w14:paraId="64DA0C6A" w14:textId="77777777" w:rsidR="003B18F4" w:rsidRPr="00E84126" w:rsidRDefault="003B18F4" w:rsidP="00E84126">
      <w:pPr>
        <w:shd w:val="clear" w:color="auto" w:fill="FFFFFF"/>
        <w:rPr>
          <w:rFonts w:ascii="Times New Roman" w:hAnsi="Times New Roman"/>
          <w:bCs/>
        </w:rPr>
      </w:pPr>
    </w:p>
    <w:p w14:paraId="1C1B1906" w14:textId="00D48E50" w:rsidR="003B18F4" w:rsidRPr="00E84126" w:rsidRDefault="004E1BB9" w:rsidP="00E84126">
      <w:pPr>
        <w:shd w:val="clear" w:color="auto" w:fill="FFFFFF"/>
        <w:rPr>
          <w:rFonts w:ascii="Times New Roman" w:hAnsi="Times New Roman"/>
          <w:bCs/>
        </w:rPr>
      </w:pPr>
      <w:r>
        <w:rPr>
          <w:rFonts w:ascii="Times New Roman" w:hAnsi="Times New Roman"/>
          <w:bCs/>
        </w:rPr>
        <w:t xml:space="preserve">Ten </w:t>
      </w:r>
      <w:r w:rsidR="009A2E9A" w:rsidRPr="00E84126">
        <w:rPr>
          <w:rFonts w:ascii="Times New Roman" w:hAnsi="Times New Roman"/>
          <w:bCs/>
        </w:rPr>
        <w:t xml:space="preserve">firm attorneys have been selected for inclusion in the </w:t>
      </w:r>
      <w:r w:rsidR="00915741">
        <w:rPr>
          <w:rFonts w:ascii="Times New Roman" w:hAnsi="Times New Roman"/>
          <w:bCs/>
        </w:rPr>
        <w:t xml:space="preserve">third </w:t>
      </w:r>
      <w:r w:rsidR="004D15DF">
        <w:rPr>
          <w:rFonts w:ascii="Times New Roman" w:hAnsi="Times New Roman"/>
          <w:bCs/>
        </w:rPr>
        <w:t xml:space="preserve">annual </w:t>
      </w:r>
      <w:r w:rsidR="009A2E9A" w:rsidRPr="00E84126">
        <w:rPr>
          <w:rFonts w:ascii="Times New Roman" w:hAnsi="Times New Roman"/>
          <w:bCs/>
        </w:rPr>
        <w:t>edition</w:t>
      </w:r>
      <w:r w:rsidR="009F0C7D" w:rsidRPr="00E84126">
        <w:rPr>
          <w:rFonts w:ascii="Times New Roman" w:hAnsi="Times New Roman"/>
          <w:bCs/>
        </w:rPr>
        <w:t xml:space="preserve"> of Best Lawyers: Ones to Watch</w:t>
      </w:r>
      <w:r w:rsidR="008C41CD">
        <w:rPr>
          <w:rFonts w:ascii="Times New Roman" w:hAnsi="Times New Roman"/>
          <w:bCs/>
        </w:rPr>
        <w:t>. Those attorneys are</w:t>
      </w:r>
      <w:r w:rsidR="009F0C7D" w:rsidRPr="00E84126">
        <w:rPr>
          <w:rFonts w:ascii="Times New Roman" w:hAnsi="Times New Roman"/>
          <w:bCs/>
        </w:rPr>
        <w:t xml:space="preserve"> </w:t>
      </w:r>
      <w:r w:rsidR="00946A43">
        <w:rPr>
          <w:rFonts w:ascii="Times New Roman" w:hAnsi="Times New Roman"/>
          <w:bCs/>
        </w:rPr>
        <w:t xml:space="preserve">Henry A. Andrews, </w:t>
      </w:r>
      <w:r>
        <w:rPr>
          <w:rFonts w:ascii="Times New Roman" w:hAnsi="Times New Roman"/>
          <w:bCs/>
        </w:rPr>
        <w:t xml:space="preserve">Jillian J. Bokey, Joseph Dudek, </w:t>
      </w:r>
      <w:r w:rsidR="009F0C7D" w:rsidRPr="00E84126">
        <w:rPr>
          <w:rFonts w:ascii="Times New Roman" w:hAnsi="Times New Roman"/>
          <w:bCs/>
        </w:rPr>
        <w:t xml:space="preserve">Sheila R. Gibbs, </w:t>
      </w:r>
      <w:r w:rsidR="00946A43">
        <w:rPr>
          <w:rFonts w:ascii="Times New Roman" w:hAnsi="Times New Roman"/>
          <w:bCs/>
        </w:rPr>
        <w:t xml:space="preserve">Emily R. Greene, </w:t>
      </w:r>
      <w:r w:rsidR="009F0C7D" w:rsidRPr="00E84126">
        <w:rPr>
          <w:rFonts w:ascii="Times New Roman" w:hAnsi="Times New Roman"/>
          <w:bCs/>
        </w:rPr>
        <w:t>Louis P. Malick, B. Summer Hughes Niazy, Justin A. Redd, Bradley M. Strickland, and Callie J. Tucker.</w:t>
      </w:r>
    </w:p>
    <w:p w14:paraId="569BBED7" w14:textId="77777777" w:rsidR="003B18F4" w:rsidRPr="00E84126" w:rsidRDefault="003B18F4" w:rsidP="00E84126">
      <w:pPr>
        <w:shd w:val="clear" w:color="auto" w:fill="FFFFFF"/>
        <w:rPr>
          <w:rFonts w:ascii="Times New Roman" w:hAnsi="Times New Roman"/>
          <w:bCs/>
        </w:rPr>
      </w:pPr>
    </w:p>
    <w:p w14:paraId="2FF518C5" w14:textId="0C8C7103" w:rsidR="00ED3233" w:rsidRPr="00BF2B9E" w:rsidRDefault="00ED3233" w:rsidP="00ED3233">
      <w:pPr>
        <w:shd w:val="clear" w:color="auto" w:fill="FFFFFF"/>
        <w:rPr>
          <w:rFonts w:ascii="Times New Roman" w:hAnsi="Times New Roman"/>
          <w:bCs/>
          <w:iCs/>
        </w:rPr>
      </w:pPr>
      <w:r w:rsidRPr="00E84126">
        <w:rPr>
          <w:rFonts w:ascii="Times New Roman" w:hAnsi="Times New Roman"/>
          <w:bCs/>
        </w:rPr>
        <w:t xml:space="preserve">With their exceptional track record, Kramon &amp; Graham attorneys are regularly recognized by legal ranking sources, including </w:t>
      </w:r>
      <w:r w:rsidRPr="00E84126">
        <w:rPr>
          <w:rFonts w:ascii="Times New Roman" w:hAnsi="Times New Roman"/>
          <w:bCs/>
          <w:i/>
        </w:rPr>
        <w:t>Chambers USA</w:t>
      </w:r>
      <w:r w:rsidRPr="00E84126">
        <w:rPr>
          <w:rFonts w:ascii="Times New Roman" w:hAnsi="Times New Roman"/>
          <w:bCs/>
        </w:rPr>
        <w:t xml:space="preserve">, </w:t>
      </w:r>
      <w:r w:rsidRPr="00E84126">
        <w:rPr>
          <w:rFonts w:ascii="Times New Roman" w:hAnsi="Times New Roman"/>
          <w:bCs/>
          <w:i/>
        </w:rPr>
        <w:t>Benchmark Litigation</w:t>
      </w:r>
      <w:r w:rsidRPr="00E84126">
        <w:rPr>
          <w:rFonts w:ascii="Times New Roman" w:hAnsi="Times New Roman"/>
          <w:bCs/>
        </w:rPr>
        <w:t xml:space="preserve">, </w:t>
      </w:r>
      <w:r w:rsidRPr="00E84126">
        <w:rPr>
          <w:rFonts w:ascii="Times New Roman" w:hAnsi="Times New Roman"/>
          <w:bCs/>
          <w:i/>
        </w:rPr>
        <w:t>Martindale Hubbell</w:t>
      </w:r>
      <w:r w:rsidRPr="00E84126">
        <w:rPr>
          <w:rFonts w:ascii="Times New Roman" w:hAnsi="Times New Roman"/>
          <w:bCs/>
        </w:rPr>
        <w:t xml:space="preserve">, and </w:t>
      </w:r>
      <w:r w:rsidR="00BF2B9E">
        <w:rPr>
          <w:rFonts w:ascii="Times New Roman" w:hAnsi="Times New Roman"/>
          <w:bCs/>
          <w:iCs/>
        </w:rPr>
        <w:t xml:space="preserve">other </w:t>
      </w:r>
      <w:r w:rsidR="00086DFB">
        <w:rPr>
          <w:rFonts w:ascii="Times New Roman" w:hAnsi="Times New Roman"/>
          <w:bCs/>
          <w:iCs/>
        </w:rPr>
        <w:t xml:space="preserve">leading </w:t>
      </w:r>
      <w:r w:rsidR="00BF2B9E">
        <w:rPr>
          <w:rFonts w:ascii="Times New Roman" w:hAnsi="Times New Roman"/>
          <w:bCs/>
          <w:iCs/>
        </w:rPr>
        <w:t>publications that</w:t>
      </w:r>
      <w:r w:rsidR="00086DFB">
        <w:rPr>
          <w:rFonts w:ascii="Times New Roman" w:hAnsi="Times New Roman"/>
          <w:bCs/>
          <w:iCs/>
        </w:rPr>
        <w:t xml:space="preserve"> review and rank lawyers.</w:t>
      </w:r>
      <w:r w:rsidR="00BF2B9E">
        <w:rPr>
          <w:rFonts w:ascii="Times New Roman" w:hAnsi="Times New Roman"/>
          <w:bCs/>
          <w:iCs/>
        </w:rPr>
        <w:t xml:space="preserve"> </w:t>
      </w:r>
    </w:p>
    <w:p w14:paraId="68C40F29" w14:textId="77777777" w:rsidR="00ED3233" w:rsidRPr="00E84126" w:rsidRDefault="00ED3233" w:rsidP="00ED3233">
      <w:pPr>
        <w:shd w:val="clear" w:color="auto" w:fill="FFFFFF"/>
        <w:rPr>
          <w:rFonts w:ascii="Times New Roman" w:hAnsi="Times New Roman"/>
          <w:bCs/>
        </w:rPr>
      </w:pPr>
    </w:p>
    <w:p w14:paraId="448690AE" w14:textId="7E7A7B96" w:rsidR="002E7A8F" w:rsidRPr="00E84126" w:rsidRDefault="002E7A8F" w:rsidP="00E84126">
      <w:pPr>
        <w:shd w:val="clear" w:color="auto" w:fill="FFFFFF"/>
        <w:rPr>
          <w:rFonts w:ascii="Times New Roman" w:hAnsi="Times New Roman"/>
          <w:bCs/>
        </w:rPr>
      </w:pPr>
      <w:r w:rsidRPr="00E84126">
        <w:rPr>
          <w:rFonts w:ascii="Times New Roman" w:hAnsi="Times New Roman"/>
          <w:bCs/>
        </w:rPr>
        <w:t>Best Lawyers lists are compiled based on an exhaustive peer review evaluation. To view the complete methodology used by Best Lawyers to compile the 202</w:t>
      </w:r>
      <w:r w:rsidR="00D91418">
        <w:rPr>
          <w:rFonts w:ascii="Times New Roman" w:hAnsi="Times New Roman"/>
          <w:bCs/>
        </w:rPr>
        <w:t>3</w:t>
      </w:r>
      <w:r w:rsidRPr="00E84126">
        <w:rPr>
          <w:rFonts w:ascii="Times New Roman" w:hAnsi="Times New Roman"/>
          <w:bCs/>
        </w:rPr>
        <w:t xml:space="preserve"> guide rankings, click </w:t>
      </w:r>
      <w:hyperlink r:id="rId28" w:tgtFrame="_blank" w:history="1">
        <w:r w:rsidRPr="00E84126">
          <w:rPr>
            <w:rStyle w:val="Hyperlink"/>
            <w:rFonts w:ascii="Times New Roman" w:hAnsi="Times New Roman"/>
            <w:bCs/>
          </w:rPr>
          <w:t>here</w:t>
        </w:r>
      </w:hyperlink>
      <w:r w:rsidRPr="00E84126">
        <w:rPr>
          <w:rFonts w:ascii="Times New Roman" w:hAnsi="Times New Roman"/>
          <w:bCs/>
        </w:rPr>
        <w:t>.</w:t>
      </w:r>
    </w:p>
    <w:bookmarkEnd w:id="0"/>
    <w:p w14:paraId="7969358E" w14:textId="77777777" w:rsidR="00EA7DF1" w:rsidRPr="00E84126" w:rsidRDefault="00EA7DF1" w:rsidP="00E84126">
      <w:pPr>
        <w:shd w:val="clear" w:color="auto" w:fill="FFFFFF"/>
        <w:rPr>
          <w:rFonts w:ascii="Times New Roman" w:eastAsia="Times New Roman" w:hAnsi="Times New Roman"/>
          <w:color w:val="393939"/>
        </w:rPr>
      </w:pPr>
    </w:p>
    <w:p w14:paraId="54387A54" w14:textId="77777777" w:rsidR="00C00235" w:rsidRPr="00E84126" w:rsidRDefault="00C00235" w:rsidP="00E84126">
      <w:pPr>
        <w:shd w:val="clear" w:color="auto" w:fill="FFFFFF"/>
        <w:rPr>
          <w:rFonts w:ascii="Times New Roman" w:eastAsia="Times New Roman" w:hAnsi="Times New Roman"/>
          <w:b/>
        </w:rPr>
      </w:pPr>
      <w:r w:rsidRPr="00E84126">
        <w:rPr>
          <w:rFonts w:ascii="Times New Roman" w:eastAsia="Times New Roman" w:hAnsi="Times New Roman"/>
          <w:b/>
        </w:rPr>
        <w:t>About Kramon &amp; Graham</w:t>
      </w:r>
    </w:p>
    <w:p w14:paraId="15B9B82B" w14:textId="77777777" w:rsidR="00456EF5" w:rsidRPr="00E84126" w:rsidRDefault="00456EF5" w:rsidP="00E84126">
      <w:pPr>
        <w:shd w:val="clear" w:color="auto" w:fill="FFFFFF"/>
        <w:rPr>
          <w:rFonts w:ascii="Times New Roman" w:hAnsi="Times New Roman"/>
        </w:rPr>
      </w:pPr>
      <w:r w:rsidRPr="00E84126">
        <w:rPr>
          <w:rFonts w:ascii="Times New Roman" w:hAnsi="Times New Roman"/>
        </w:rPr>
        <w:t xml:space="preserve">Consistently recognized as one of Maryland's leading law firms, Kramon &amp; Graham provides litigation, real estate, and transactional services to clients both locally and across the country. The firm's practices include commercial litigation, white-collar and criminal defense, class actions, government contracts, professional liability defense, personal injury and wrongful death claims, state and federal appeals, asset recovery, real estate, transactions, and insurance coverage. For more information about Kramon &amp; Graham, visit </w:t>
      </w:r>
      <w:hyperlink r:id="rId29" w:history="1">
        <w:r w:rsidRPr="00E84126">
          <w:rPr>
            <w:rStyle w:val="Hyperlink"/>
            <w:rFonts w:ascii="Times New Roman" w:hAnsi="Times New Roman"/>
          </w:rPr>
          <w:t>www.kramonandgraham.com</w:t>
        </w:r>
      </w:hyperlink>
      <w:r w:rsidRPr="00E84126">
        <w:rPr>
          <w:rFonts w:ascii="Times New Roman" w:hAnsi="Times New Roman"/>
          <w:u w:val="single"/>
        </w:rPr>
        <w:t>.</w:t>
      </w:r>
    </w:p>
    <w:p w14:paraId="10DB0052" w14:textId="77777777" w:rsidR="00C00235" w:rsidRPr="00E84126" w:rsidRDefault="00C00235" w:rsidP="00E84126">
      <w:pPr>
        <w:shd w:val="clear" w:color="auto" w:fill="FFFFFF"/>
        <w:rPr>
          <w:rFonts w:ascii="Times New Roman" w:eastAsia="Times New Roman" w:hAnsi="Times New Roman"/>
        </w:rPr>
      </w:pPr>
    </w:p>
    <w:p w14:paraId="3CA81432" w14:textId="77777777" w:rsidR="00C00235" w:rsidRPr="00E84126" w:rsidRDefault="00C00235" w:rsidP="00E84126">
      <w:pPr>
        <w:jc w:val="center"/>
        <w:rPr>
          <w:rFonts w:ascii="Times New Roman" w:eastAsia="Times New Roman" w:hAnsi="Times New Roman"/>
        </w:rPr>
      </w:pPr>
      <w:r w:rsidRPr="00E84126">
        <w:rPr>
          <w:rFonts w:ascii="Times New Roman" w:eastAsia="Times New Roman" w:hAnsi="Times New Roman"/>
        </w:rPr>
        <w:t>#</w:t>
      </w:r>
      <w:r w:rsidRPr="00E84126">
        <w:rPr>
          <w:rFonts w:ascii="Times New Roman" w:eastAsia="Times New Roman" w:hAnsi="Times New Roman"/>
        </w:rPr>
        <w:tab/>
        <w:t xml:space="preserve"> #</w:t>
      </w:r>
      <w:r w:rsidRPr="00E84126">
        <w:rPr>
          <w:rFonts w:ascii="Times New Roman" w:eastAsia="Times New Roman" w:hAnsi="Times New Roman"/>
        </w:rPr>
        <w:tab/>
        <w:t xml:space="preserve"> #</w:t>
      </w:r>
    </w:p>
    <w:p w14:paraId="171B83CE" w14:textId="77777777" w:rsidR="00C00235" w:rsidRPr="00E84126" w:rsidRDefault="00C00235" w:rsidP="00E84126">
      <w:pPr>
        <w:rPr>
          <w:rFonts w:ascii="Times New Roman" w:eastAsia="Times New Roman" w:hAnsi="Times New Roman"/>
        </w:rPr>
      </w:pPr>
    </w:p>
    <w:p w14:paraId="159C2DCF" w14:textId="77777777" w:rsidR="00C2449C" w:rsidRPr="00E84126" w:rsidRDefault="00C2449C" w:rsidP="00E84126">
      <w:pPr>
        <w:rPr>
          <w:rFonts w:ascii="Times New Roman" w:eastAsia="Times New Roman" w:hAnsi="Times New Roman"/>
        </w:rPr>
      </w:pPr>
      <w:r w:rsidRPr="00E84126">
        <w:rPr>
          <w:rFonts w:ascii="Times New Roman" w:eastAsia="Times New Roman" w:hAnsi="Times New Roman"/>
        </w:rPr>
        <w:t>Media Contact:</w:t>
      </w:r>
    </w:p>
    <w:p w14:paraId="23962BFA" w14:textId="77777777" w:rsidR="00C2449C" w:rsidRPr="00E84126" w:rsidRDefault="00C2449C" w:rsidP="00E84126">
      <w:pPr>
        <w:rPr>
          <w:rFonts w:ascii="Times New Roman" w:eastAsia="Times New Roman" w:hAnsi="Times New Roman"/>
        </w:rPr>
      </w:pPr>
      <w:r w:rsidRPr="00E84126">
        <w:rPr>
          <w:rFonts w:ascii="Times New Roman" w:eastAsia="Times New Roman" w:hAnsi="Times New Roman"/>
        </w:rPr>
        <w:t>Mary Ellen Chambers</w:t>
      </w:r>
    </w:p>
    <w:p w14:paraId="5321DE20" w14:textId="77777777" w:rsidR="00C2449C" w:rsidRPr="00E84126" w:rsidRDefault="00C2449C" w:rsidP="00E84126">
      <w:pPr>
        <w:rPr>
          <w:rFonts w:ascii="Times New Roman" w:eastAsia="Times New Roman" w:hAnsi="Times New Roman"/>
        </w:rPr>
      </w:pPr>
      <w:r w:rsidRPr="00E84126">
        <w:rPr>
          <w:rFonts w:ascii="Times New Roman" w:eastAsia="Times New Roman" w:hAnsi="Times New Roman"/>
        </w:rPr>
        <w:t>Marketing Director</w:t>
      </w:r>
    </w:p>
    <w:p w14:paraId="55535654" w14:textId="77777777" w:rsidR="00C2449C" w:rsidRPr="00E84126" w:rsidRDefault="00C2449C" w:rsidP="00E84126">
      <w:pPr>
        <w:rPr>
          <w:rFonts w:ascii="Times New Roman" w:eastAsia="Times New Roman" w:hAnsi="Times New Roman"/>
        </w:rPr>
      </w:pPr>
      <w:r w:rsidRPr="00E84126">
        <w:rPr>
          <w:rFonts w:ascii="Times New Roman" w:eastAsia="Times New Roman" w:hAnsi="Times New Roman"/>
        </w:rPr>
        <w:t>Kramon &amp; Graham, PA</w:t>
      </w:r>
    </w:p>
    <w:p w14:paraId="39111A7A" w14:textId="7D7B4F6C" w:rsidR="005C1E83" w:rsidRPr="00E84126" w:rsidRDefault="00C2449C" w:rsidP="00A26CC7">
      <w:pPr>
        <w:rPr>
          <w:rFonts w:ascii="Times New Roman" w:eastAsia="Times New Roman" w:hAnsi="Times New Roman"/>
        </w:rPr>
      </w:pPr>
      <w:r w:rsidRPr="00E84126">
        <w:rPr>
          <w:rFonts w:ascii="Times New Roman" w:eastAsia="Times New Roman" w:hAnsi="Times New Roman"/>
        </w:rPr>
        <w:t>Phone: 410-347-7431</w:t>
      </w:r>
    </w:p>
    <w:p w14:paraId="60318818" w14:textId="77777777" w:rsidR="006F68FB" w:rsidRPr="00E84126" w:rsidRDefault="006F68FB" w:rsidP="00A26CC7">
      <w:pPr>
        <w:rPr>
          <w:rFonts w:ascii="Times New Roman" w:eastAsia="Times New Roman" w:hAnsi="Times New Roman"/>
        </w:rPr>
      </w:pPr>
    </w:p>
    <w:sectPr w:rsidR="006F68FB" w:rsidRPr="00E84126" w:rsidSect="00F210B0">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0A0C3" w14:textId="77777777" w:rsidR="00C04A66" w:rsidRDefault="00C04A66" w:rsidP="00C04A66">
      <w:r>
        <w:separator/>
      </w:r>
    </w:p>
  </w:endnote>
  <w:endnote w:type="continuationSeparator" w:id="0">
    <w:p w14:paraId="7C1C650E" w14:textId="77777777" w:rsidR="00C04A66" w:rsidRDefault="00C04A66" w:rsidP="00C04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Next LT Pro Regular">
    <w:panose1 w:val="020B0504020202020204"/>
    <w:charset w:val="00"/>
    <w:family w:val="swiss"/>
    <w:pitch w:val="variable"/>
    <w:sig w:usb0="800000A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6C9C9" w14:textId="77777777" w:rsidR="00F210B0" w:rsidRDefault="00F210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73057" w14:textId="77777777" w:rsidR="00C00235" w:rsidRPr="00BF4FB6" w:rsidRDefault="00C00235" w:rsidP="00C00235">
    <w:pPr>
      <w:pStyle w:val="Header"/>
      <w:jc w:val="center"/>
      <w:rPr>
        <w:rFonts w:ascii="AvenirNext LT Pro Regular" w:hAnsi="AvenirNext LT Pro Regular"/>
        <w:color w:val="C00000"/>
        <w:sz w:val="15"/>
        <w:szCs w:val="15"/>
      </w:rPr>
    </w:pPr>
    <w:r w:rsidRPr="00BF4FB6">
      <w:rPr>
        <w:rFonts w:ascii="AvenirNext LT Pro Regular" w:hAnsi="AvenirNext LT Pro Regular"/>
        <w:sz w:val="15"/>
        <w:szCs w:val="15"/>
      </w:rPr>
      <w:t xml:space="preserve">Kramon &amp; Graham, P.A. </w:t>
    </w:r>
    <w:r w:rsidRPr="00BF4FB6">
      <w:rPr>
        <w:rFonts w:ascii="AvenirNext LT Pro Regular" w:hAnsi="AvenirNext LT Pro Regular"/>
        <w:color w:val="C00000"/>
        <w:sz w:val="15"/>
        <w:szCs w:val="15"/>
      </w:rPr>
      <w:t>|</w:t>
    </w:r>
    <w:r w:rsidRPr="00BF4FB6">
      <w:rPr>
        <w:rFonts w:ascii="AvenirNext LT Pro Regular" w:hAnsi="AvenirNext LT Pro Regular"/>
        <w:sz w:val="15"/>
        <w:szCs w:val="15"/>
      </w:rPr>
      <w:t xml:space="preserve"> One South Street </w:t>
    </w:r>
    <w:r w:rsidRPr="00BF4FB6">
      <w:rPr>
        <w:rFonts w:ascii="AvenirNext LT Pro Regular" w:hAnsi="AvenirNext LT Pro Regular"/>
        <w:color w:val="C00000"/>
        <w:sz w:val="15"/>
        <w:szCs w:val="15"/>
      </w:rPr>
      <w:t>|</w:t>
    </w:r>
    <w:r w:rsidRPr="00BF4FB6">
      <w:rPr>
        <w:rFonts w:ascii="AvenirNext LT Pro Regular" w:hAnsi="AvenirNext LT Pro Regular"/>
        <w:sz w:val="15"/>
        <w:szCs w:val="15"/>
      </w:rPr>
      <w:t xml:space="preserve"> Suite 2600 </w:t>
    </w:r>
    <w:r w:rsidRPr="00BF4FB6">
      <w:rPr>
        <w:rFonts w:ascii="AvenirNext LT Pro Regular" w:hAnsi="AvenirNext LT Pro Regular"/>
        <w:color w:val="C00000"/>
        <w:sz w:val="15"/>
        <w:szCs w:val="15"/>
      </w:rPr>
      <w:t>|</w:t>
    </w:r>
    <w:r w:rsidRPr="00BF4FB6">
      <w:rPr>
        <w:rFonts w:ascii="AvenirNext LT Pro Regular" w:hAnsi="AvenirNext LT Pro Regular"/>
        <w:sz w:val="15"/>
        <w:szCs w:val="15"/>
      </w:rPr>
      <w:t xml:space="preserve"> Baltimore, Maryland 21202 </w:t>
    </w:r>
    <w:r w:rsidRPr="00BF4FB6">
      <w:rPr>
        <w:rFonts w:ascii="AvenirNext LT Pro Regular" w:hAnsi="AvenirNext LT Pro Regular"/>
        <w:color w:val="C00000"/>
        <w:sz w:val="15"/>
        <w:szCs w:val="15"/>
      </w:rPr>
      <w:t>|</w:t>
    </w:r>
    <w:r w:rsidRPr="00BF4FB6">
      <w:rPr>
        <w:rFonts w:ascii="AvenirNext LT Pro Regular" w:hAnsi="AvenirNext LT Pro Regular"/>
        <w:sz w:val="15"/>
        <w:szCs w:val="15"/>
      </w:rPr>
      <w:t xml:space="preserve"> 410.752.6030 </w:t>
    </w:r>
    <w:r w:rsidRPr="00BF4FB6">
      <w:rPr>
        <w:rFonts w:ascii="AvenirNext LT Pro Regular" w:hAnsi="AvenirNext LT Pro Regular"/>
        <w:color w:val="C00000"/>
        <w:sz w:val="15"/>
        <w:szCs w:val="15"/>
      </w:rPr>
      <w:t>| www.kramonandgraham.com</w:t>
    </w:r>
  </w:p>
  <w:p w14:paraId="25062571" w14:textId="354781C3" w:rsidR="00C04A66" w:rsidRDefault="00C04A66" w:rsidP="00C2449C">
    <w:pPr>
      <w:pStyle w:val="Footer"/>
    </w:pPr>
  </w:p>
  <w:p w14:paraId="6172CC1C" w14:textId="427A3DD7" w:rsidR="00F210B0" w:rsidRPr="00C2449C" w:rsidRDefault="00F210B0" w:rsidP="00F210B0">
    <w:pPr>
      <w:pStyle w:val="Footer"/>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BD0AD8">
      <w:rPr>
        <w:rFonts w:ascii="Arial" w:hAnsi="Arial" w:cs="Arial"/>
        <w:sz w:val="16"/>
      </w:rPr>
      <w:t>4889-5379-1527, v. 1</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FEFB3" w14:textId="77777777" w:rsidR="00F210B0" w:rsidRDefault="00F21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26147" w14:textId="77777777" w:rsidR="00C04A66" w:rsidRDefault="00C04A66" w:rsidP="00C04A66">
      <w:pPr>
        <w:rPr>
          <w:noProof/>
        </w:rPr>
      </w:pPr>
      <w:r>
        <w:rPr>
          <w:noProof/>
        </w:rPr>
        <w:separator/>
      </w:r>
    </w:p>
  </w:footnote>
  <w:footnote w:type="continuationSeparator" w:id="0">
    <w:p w14:paraId="6FB0DC20" w14:textId="77777777" w:rsidR="00C04A66" w:rsidRDefault="00C04A66" w:rsidP="00C04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9936F" w14:textId="77777777" w:rsidR="00F210B0" w:rsidRDefault="00F210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14BC" w14:textId="77777777" w:rsidR="00E02A66" w:rsidRDefault="00C00235">
    <w:pPr>
      <w:pStyle w:val="Header"/>
    </w:pPr>
    <w:r>
      <w:rPr>
        <w:noProof/>
      </w:rPr>
      <w:drawing>
        <wp:inline distT="0" distB="0" distL="0" distR="0" wp14:anchorId="366B9067" wp14:editId="578FA013">
          <wp:extent cx="872874" cy="682388"/>
          <wp:effectExtent l="0" t="0" r="3810" b="3810"/>
          <wp:docPr id="3" name="Picture 3" descr="C:\Users\mech\Desktop\KG RB CMYK Logo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ch\Desktop\KG RB CMYK Logo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1556" cy="696993"/>
                  </a:xfrm>
                  <a:prstGeom prst="rect">
                    <a:avLst/>
                  </a:prstGeom>
                  <a:noFill/>
                  <a:ln>
                    <a:noFill/>
                  </a:ln>
                </pic:spPr>
              </pic:pic>
            </a:graphicData>
          </a:graphic>
        </wp:inline>
      </w:drawing>
    </w:r>
  </w:p>
  <w:p w14:paraId="65A85440" w14:textId="77777777" w:rsidR="00691820" w:rsidRDefault="006918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48927" w14:textId="77777777" w:rsidR="00F210B0" w:rsidRDefault="00F210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06AA4"/>
    <w:multiLevelType w:val="hybridMultilevel"/>
    <w:tmpl w:val="C108093E"/>
    <w:lvl w:ilvl="0" w:tplc="AD729F76">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27CEC"/>
    <w:multiLevelType w:val="hybridMultilevel"/>
    <w:tmpl w:val="61A8B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9A2803"/>
    <w:multiLevelType w:val="hybridMultilevel"/>
    <w:tmpl w:val="1A187D24"/>
    <w:lvl w:ilvl="0" w:tplc="4A30646C">
      <w:start w:val="13"/>
      <w:numFmt w:val="bullet"/>
      <w:lvlText w:val=""/>
      <w:lvlJc w:val="left"/>
      <w:pPr>
        <w:ind w:left="1185" w:hanging="360"/>
      </w:pPr>
      <w:rPr>
        <w:rFonts w:ascii="Wingdings" w:eastAsiaTheme="minorHAnsi" w:hAnsi="Wingdings" w:cs="Times New Roman"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3" w15:restartNumberingAfterBreak="0">
    <w:nsid w:val="55247FE1"/>
    <w:multiLevelType w:val="multilevel"/>
    <w:tmpl w:val="41C8E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F856C4"/>
    <w:multiLevelType w:val="hybridMultilevel"/>
    <w:tmpl w:val="D86C67B8"/>
    <w:lvl w:ilvl="0" w:tplc="AD729F76">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653227"/>
    <w:multiLevelType w:val="multilevel"/>
    <w:tmpl w:val="5D588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3459909">
    <w:abstractNumId w:val="1"/>
  </w:num>
  <w:num w:numId="2" w16cid:durableId="97214570">
    <w:abstractNumId w:val="1"/>
  </w:num>
  <w:num w:numId="3" w16cid:durableId="144322804">
    <w:abstractNumId w:val="3"/>
  </w:num>
  <w:num w:numId="4" w16cid:durableId="1362168858">
    <w:abstractNumId w:val="0"/>
  </w:num>
  <w:num w:numId="5" w16cid:durableId="1579753312">
    <w:abstractNumId w:val="4"/>
  </w:num>
  <w:num w:numId="6" w16cid:durableId="1725564503">
    <w:abstractNumId w:val="5"/>
  </w:num>
  <w:num w:numId="7" w16cid:durableId="8140332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ndGeneratedStamp" w:val="4889-5379-1527, v. 1"/>
    <w:docVar w:name="ndGeneratedStampLocation" w:val="EachPage"/>
  </w:docVars>
  <w:rsids>
    <w:rsidRoot w:val="00A20F9F"/>
    <w:rsid w:val="00002876"/>
    <w:rsid w:val="00004172"/>
    <w:rsid w:val="00004EFB"/>
    <w:rsid w:val="00006CE4"/>
    <w:rsid w:val="000253D5"/>
    <w:rsid w:val="00025437"/>
    <w:rsid w:val="000304EF"/>
    <w:rsid w:val="000309AC"/>
    <w:rsid w:val="00032ACA"/>
    <w:rsid w:val="00037AA9"/>
    <w:rsid w:val="00044298"/>
    <w:rsid w:val="00047AB3"/>
    <w:rsid w:val="0005263C"/>
    <w:rsid w:val="00055681"/>
    <w:rsid w:val="00055D86"/>
    <w:rsid w:val="000576D0"/>
    <w:rsid w:val="00072A18"/>
    <w:rsid w:val="00077C33"/>
    <w:rsid w:val="00082AFF"/>
    <w:rsid w:val="00082D1C"/>
    <w:rsid w:val="00083960"/>
    <w:rsid w:val="00086DFB"/>
    <w:rsid w:val="00090062"/>
    <w:rsid w:val="00092652"/>
    <w:rsid w:val="00092B67"/>
    <w:rsid w:val="00092EBE"/>
    <w:rsid w:val="000939D5"/>
    <w:rsid w:val="000A7039"/>
    <w:rsid w:val="000B0411"/>
    <w:rsid w:val="000B7069"/>
    <w:rsid w:val="000C3BF9"/>
    <w:rsid w:val="000C5BF5"/>
    <w:rsid w:val="000C6E1B"/>
    <w:rsid w:val="000D17BF"/>
    <w:rsid w:val="000D3C4B"/>
    <w:rsid w:val="000D4064"/>
    <w:rsid w:val="000D6D07"/>
    <w:rsid w:val="000D7844"/>
    <w:rsid w:val="000E2520"/>
    <w:rsid w:val="000E2F7C"/>
    <w:rsid w:val="000E3133"/>
    <w:rsid w:val="000E630F"/>
    <w:rsid w:val="000F6282"/>
    <w:rsid w:val="00104694"/>
    <w:rsid w:val="001070B1"/>
    <w:rsid w:val="00117DE5"/>
    <w:rsid w:val="00127C27"/>
    <w:rsid w:val="00137418"/>
    <w:rsid w:val="00156044"/>
    <w:rsid w:val="00177F18"/>
    <w:rsid w:val="00182C87"/>
    <w:rsid w:val="0019629C"/>
    <w:rsid w:val="001A40DF"/>
    <w:rsid w:val="001A6CB8"/>
    <w:rsid w:val="001B4933"/>
    <w:rsid w:val="001B52ED"/>
    <w:rsid w:val="001B6EE6"/>
    <w:rsid w:val="001C1503"/>
    <w:rsid w:val="001C28DE"/>
    <w:rsid w:val="001C342C"/>
    <w:rsid w:val="001D461A"/>
    <w:rsid w:val="001D6119"/>
    <w:rsid w:val="001E0193"/>
    <w:rsid w:val="001E0238"/>
    <w:rsid w:val="001F1811"/>
    <w:rsid w:val="001F4085"/>
    <w:rsid w:val="00201B20"/>
    <w:rsid w:val="00212A88"/>
    <w:rsid w:val="00214FE4"/>
    <w:rsid w:val="00221B6D"/>
    <w:rsid w:val="00230449"/>
    <w:rsid w:val="002465C6"/>
    <w:rsid w:val="00251CB2"/>
    <w:rsid w:val="00267DA9"/>
    <w:rsid w:val="00275C26"/>
    <w:rsid w:val="00283157"/>
    <w:rsid w:val="00283CE8"/>
    <w:rsid w:val="00286D86"/>
    <w:rsid w:val="002920E0"/>
    <w:rsid w:val="00295697"/>
    <w:rsid w:val="00296478"/>
    <w:rsid w:val="002971CD"/>
    <w:rsid w:val="002A063F"/>
    <w:rsid w:val="002A2B94"/>
    <w:rsid w:val="002A3D17"/>
    <w:rsid w:val="002B364F"/>
    <w:rsid w:val="002B4DEC"/>
    <w:rsid w:val="002C3D6E"/>
    <w:rsid w:val="002D0ED2"/>
    <w:rsid w:val="002E0319"/>
    <w:rsid w:val="002E132A"/>
    <w:rsid w:val="002E5BF4"/>
    <w:rsid w:val="002E7A8F"/>
    <w:rsid w:val="002F080C"/>
    <w:rsid w:val="002F1BDE"/>
    <w:rsid w:val="002F4E2B"/>
    <w:rsid w:val="00306070"/>
    <w:rsid w:val="0031380B"/>
    <w:rsid w:val="00316736"/>
    <w:rsid w:val="00317578"/>
    <w:rsid w:val="0032749E"/>
    <w:rsid w:val="003641BE"/>
    <w:rsid w:val="0036716C"/>
    <w:rsid w:val="00373A0F"/>
    <w:rsid w:val="00373ADF"/>
    <w:rsid w:val="0038300D"/>
    <w:rsid w:val="0039587D"/>
    <w:rsid w:val="00396FFF"/>
    <w:rsid w:val="003A2B18"/>
    <w:rsid w:val="003B18F4"/>
    <w:rsid w:val="003D521E"/>
    <w:rsid w:val="003D64A0"/>
    <w:rsid w:val="003E3417"/>
    <w:rsid w:val="003E7780"/>
    <w:rsid w:val="003F05E3"/>
    <w:rsid w:val="003F7003"/>
    <w:rsid w:val="00401ABC"/>
    <w:rsid w:val="004031CF"/>
    <w:rsid w:val="004045D1"/>
    <w:rsid w:val="0040587C"/>
    <w:rsid w:val="00421943"/>
    <w:rsid w:val="004231E4"/>
    <w:rsid w:val="00431914"/>
    <w:rsid w:val="004374D4"/>
    <w:rsid w:val="004561D9"/>
    <w:rsid w:val="00456EF5"/>
    <w:rsid w:val="00467F05"/>
    <w:rsid w:val="004712F0"/>
    <w:rsid w:val="00472BF4"/>
    <w:rsid w:val="00472EB6"/>
    <w:rsid w:val="0048340E"/>
    <w:rsid w:val="00491C86"/>
    <w:rsid w:val="004948DB"/>
    <w:rsid w:val="004A0E5C"/>
    <w:rsid w:val="004A1465"/>
    <w:rsid w:val="004A7DEB"/>
    <w:rsid w:val="004B373E"/>
    <w:rsid w:val="004B6F1C"/>
    <w:rsid w:val="004C2BF1"/>
    <w:rsid w:val="004D15DF"/>
    <w:rsid w:val="004D51AD"/>
    <w:rsid w:val="004D7551"/>
    <w:rsid w:val="004E036F"/>
    <w:rsid w:val="004E0892"/>
    <w:rsid w:val="004E094C"/>
    <w:rsid w:val="004E1BB9"/>
    <w:rsid w:val="004E4E8B"/>
    <w:rsid w:val="004E61BA"/>
    <w:rsid w:val="004F3463"/>
    <w:rsid w:val="004F3D0A"/>
    <w:rsid w:val="00501F5A"/>
    <w:rsid w:val="00502C98"/>
    <w:rsid w:val="0051221D"/>
    <w:rsid w:val="00517813"/>
    <w:rsid w:val="0052146F"/>
    <w:rsid w:val="00521797"/>
    <w:rsid w:val="00521DA2"/>
    <w:rsid w:val="00523AA8"/>
    <w:rsid w:val="00532260"/>
    <w:rsid w:val="00532341"/>
    <w:rsid w:val="005432DE"/>
    <w:rsid w:val="00553E52"/>
    <w:rsid w:val="005572BE"/>
    <w:rsid w:val="005579FD"/>
    <w:rsid w:val="00560EB9"/>
    <w:rsid w:val="00561170"/>
    <w:rsid w:val="005654D6"/>
    <w:rsid w:val="005721E0"/>
    <w:rsid w:val="0057457F"/>
    <w:rsid w:val="00575A99"/>
    <w:rsid w:val="00576A2B"/>
    <w:rsid w:val="00584545"/>
    <w:rsid w:val="00585159"/>
    <w:rsid w:val="00585AB7"/>
    <w:rsid w:val="00591EDB"/>
    <w:rsid w:val="005925D2"/>
    <w:rsid w:val="0059603D"/>
    <w:rsid w:val="005960BA"/>
    <w:rsid w:val="005A58A5"/>
    <w:rsid w:val="005C1E83"/>
    <w:rsid w:val="005C2654"/>
    <w:rsid w:val="005D3235"/>
    <w:rsid w:val="005E0000"/>
    <w:rsid w:val="005F0940"/>
    <w:rsid w:val="005F4A9A"/>
    <w:rsid w:val="00601E23"/>
    <w:rsid w:val="006121F0"/>
    <w:rsid w:val="0061419D"/>
    <w:rsid w:val="006165D3"/>
    <w:rsid w:val="00624DB8"/>
    <w:rsid w:val="00635123"/>
    <w:rsid w:val="00640C05"/>
    <w:rsid w:val="00647041"/>
    <w:rsid w:val="00652517"/>
    <w:rsid w:val="00660032"/>
    <w:rsid w:val="0066390D"/>
    <w:rsid w:val="00675880"/>
    <w:rsid w:val="00680FA0"/>
    <w:rsid w:val="00683CD9"/>
    <w:rsid w:val="00684E37"/>
    <w:rsid w:val="00686E5D"/>
    <w:rsid w:val="00691820"/>
    <w:rsid w:val="00692386"/>
    <w:rsid w:val="006926C5"/>
    <w:rsid w:val="00697953"/>
    <w:rsid w:val="006A2F59"/>
    <w:rsid w:val="006A37CC"/>
    <w:rsid w:val="006A3AFF"/>
    <w:rsid w:val="006B286D"/>
    <w:rsid w:val="006C1C14"/>
    <w:rsid w:val="006C6430"/>
    <w:rsid w:val="006D3395"/>
    <w:rsid w:val="006D5C6A"/>
    <w:rsid w:val="006D5DBF"/>
    <w:rsid w:val="006E1177"/>
    <w:rsid w:val="006E3AC4"/>
    <w:rsid w:val="006E48A8"/>
    <w:rsid w:val="006F35BA"/>
    <w:rsid w:val="006F68FB"/>
    <w:rsid w:val="007041A0"/>
    <w:rsid w:val="00722B6D"/>
    <w:rsid w:val="00726F02"/>
    <w:rsid w:val="00730665"/>
    <w:rsid w:val="00733AAC"/>
    <w:rsid w:val="0074016B"/>
    <w:rsid w:val="00742A3D"/>
    <w:rsid w:val="0074398C"/>
    <w:rsid w:val="007462A4"/>
    <w:rsid w:val="007529C2"/>
    <w:rsid w:val="00754B5E"/>
    <w:rsid w:val="00763AC6"/>
    <w:rsid w:val="00766FCC"/>
    <w:rsid w:val="00767623"/>
    <w:rsid w:val="00775382"/>
    <w:rsid w:val="00776CFA"/>
    <w:rsid w:val="00777737"/>
    <w:rsid w:val="00784716"/>
    <w:rsid w:val="007853A7"/>
    <w:rsid w:val="007918A6"/>
    <w:rsid w:val="0079361E"/>
    <w:rsid w:val="00794D9F"/>
    <w:rsid w:val="007957D0"/>
    <w:rsid w:val="007A6427"/>
    <w:rsid w:val="007B1D89"/>
    <w:rsid w:val="007B4389"/>
    <w:rsid w:val="007D086E"/>
    <w:rsid w:val="007D2ACD"/>
    <w:rsid w:val="007E3A7B"/>
    <w:rsid w:val="007F2FDC"/>
    <w:rsid w:val="007F7535"/>
    <w:rsid w:val="008025C7"/>
    <w:rsid w:val="00805C25"/>
    <w:rsid w:val="008079E0"/>
    <w:rsid w:val="00812E69"/>
    <w:rsid w:val="00817EBD"/>
    <w:rsid w:val="0082733C"/>
    <w:rsid w:val="00830ABC"/>
    <w:rsid w:val="00834846"/>
    <w:rsid w:val="00834EFA"/>
    <w:rsid w:val="008379CC"/>
    <w:rsid w:val="00840338"/>
    <w:rsid w:val="0084074B"/>
    <w:rsid w:val="0085262E"/>
    <w:rsid w:val="00857B29"/>
    <w:rsid w:val="00863DB7"/>
    <w:rsid w:val="00870ACF"/>
    <w:rsid w:val="00873876"/>
    <w:rsid w:val="00876720"/>
    <w:rsid w:val="0087679F"/>
    <w:rsid w:val="0088049F"/>
    <w:rsid w:val="0088088B"/>
    <w:rsid w:val="0088093F"/>
    <w:rsid w:val="0088518E"/>
    <w:rsid w:val="00887E50"/>
    <w:rsid w:val="0089193B"/>
    <w:rsid w:val="00894D3B"/>
    <w:rsid w:val="008A3510"/>
    <w:rsid w:val="008B4C3F"/>
    <w:rsid w:val="008C41CD"/>
    <w:rsid w:val="008C7ABB"/>
    <w:rsid w:val="008D0164"/>
    <w:rsid w:val="008D128F"/>
    <w:rsid w:val="008F1187"/>
    <w:rsid w:val="008F2540"/>
    <w:rsid w:val="009004A0"/>
    <w:rsid w:val="0090332F"/>
    <w:rsid w:val="00905D9E"/>
    <w:rsid w:val="00906770"/>
    <w:rsid w:val="00907159"/>
    <w:rsid w:val="0091000B"/>
    <w:rsid w:val="00911AAD"/>
    <w:rsid w:val="00914474"/>
    <w:rsid w:val="009149A3"/>
    <w:rsid w:val="00915741"/>
    <w:rsid w:val="009179D8"/>
    <w:rsid w:val="009204C0"/>
    <w:rsid w:val="00933288"/>
    <w:rsid w:val="00933DD9"/>
    <w:rsid w:val="0094081B"/>
    <w:rsid w:val="009409F0"/>
    <w:rsid w:val="00945BF0"/>
    <w:rsid w:val="00946A43"/>
    <w:rsid w:val="00960978"/>
    <w:rsid w:val="00970F11"/>
    <w:rsid w:val="00972EE7"/>
    <w:rsid w:val="00976E63"/>
    <w:rsid w:val="009846CA"/>
    <w:rsid w:val="009868E5"/>
    <w:rsid w:val="00991939"/>
    <w:rsid w:val="009A2E9A"/>
    <w:rsid w:val="009A38AD"/>
    <w:rsid w:val="009B0573"/>
    <w:rsid w:val="009C70A5"/>
    <w:rsid w:val="009C780B"/>
    <w:rsid w:val="009D0229"/>
    <w:rsid w:val="009D0A11"/>
    <w:rsid w:val="009D1899"/>
    <w:rsid w:val="009D489D"/>
    <w:rsid w:val="009D6D67"/>
    <w:rsid w:val="009D7853"/>
    <w:rsid w:val="009E1E3F"/>
    <w:rsid w:val="009F0C7D"/>
    <w:rsid w:val="009F2035"/>
    <w:rsid w:val="009F464F"/>
    <w:rsid w:val="009F7E66"/>
    <w:rsid w:val="00A1305C"/>
    <w:rsid w:val="00A142D5"/>
    <w:rsid w:val="00A20F9F"/>
    <w:rsid w:val="00A252AA"/>
    <w:rsid w:val="00A267A9"/>
    <w:rsid w:val="00A26CC7"/>
    <w:rsid w:val="00A327FC"/>
    <w:rsid w:val="00A36AF3"/>
    <w:rsid w:val="00A36F0D"/>
    <w:rsid w:val="00A41108"/>
    <w:rsid w:val="00A422D7"/>
    <w:rsid w:val="00A4711E"/>
    <w:rsid w:val="00A55D46"/>
    <w:rsid w:val="00A621AF"/>
    <w:rsid w:val="00A6554D"/>
    <w:rsid w:val="00A723C2"/>
    <w:rsid w:val="00A81A71"/>
    <w:rsid w:val="00A94249"/>
    <w:rsid w:val="00A966D2"/>
    <w:rsid w:val="00AA7F0E"/>
    <w:rsid w:val="00AB5B6F"/>
    <w:rsid w:val="00AB6F9C"/>
    <w:rsid w:val="00AC11CF"/>
    <w:rsid w:val="00AC4689"/>
    <w:rsid w:val="00AD1AB7"/>
    <w:rsid w:val="00AD3335"/>
    <w:rsid w:val="00AD5A90"/>
    <w:rsid w:val="00AD6267"/>
    <w:rsid w:val="00AE277F"/>
    <w:rsid w:val="00B03882"/>
    <w:rsid w:val="00B07851"/>
    <w:rsid w:val="00B10298"/>
    <w:rsid w:val="00B14FD4"/>
    <w:rsid w:val="00B17891"/>
    <w:rsid w:val="00B17F97"/>
    <w:rsid w:val="00B2615F"/>
    <w:rsid w:val="00B305D5"/>
    <w:rsid w:val="00B35173"/>
    <w:rsid w:val="00B354C9"/>
    <w:rsid w:val="00B47275"/>
    <w:rsid w:val="00B55643"/>
    <w:rsid w:val="00B559AD"/>
    <w:rsid w:val="00B71CCB"/>
    <w:rsid w:val="00B7346B"/>
    <w:rsid w:val="00B76BC1"/>
    <w:rsid w:val="00B77A53"/>
    <w:rsid w:val="00B825F2"/>
    <w:rsid w:val="00B91813"/>
    <w:rsid w:val="00B92796"/>
    <w:rsid w:val="00B92D3B"/>
    <w:rsid w:val="00B96C48"/>
    <w:rsid w:val="00BA2CC6"/>
    <w:rsid w:val="00BA2E2B"/>
    <w:rsid w:val="00BA48D3"/>
    <w:rsid w:val="00BA5DE4"/>
    <w:rsid w:val="00BA6F19"/>
    <w:rsid w:val="00BA7AC1"/>
    <w:rsid w:val="00BB1716"/>
    <w:rsid w:val="00BC5AA8"/>
    <w:rsid w:val="00BD0AD8"/>
    <w:rsid w:val="00BD1576"/>
    <w:rsid w:val="00BD1BC6"/>
    <w:rsid w:val="00BD28AF"/>
    <w:rsid w:val="00BD3991"/>
    <w:rsid w:val="00BF2B9E"/>
    <w:rsid w:val="00BF49BC"/>
    <w:rsid w:val="00C00235"/>
    <w:rsid w:val="00C0210A"/>
    <w:rsid w:val="00C04A66"/>
    <w:rsid w:val="00C14F5C"/>
    <w:rsid w:val="00C17DD1"/>
    <w:rsid w:val="00C21249"/>
    <w:rsid w:val="00C2449C"/>
    <w:rsid w:val="00C24B1A"/>
    <w:rsid w:val="00C25F3D"/>
    <w:rsid w:val="00C37A72"/>
    <w:rsid w:val="00C41252"/>
    <w:rsid w:val="00C45CAA"/>
    <w:rsid w:val="00C50ABA"/>
    <w:rsid w:val="00C555D2"/>
    <w:rsid w:val="00C65D27"/>
    <w:rsid w:val="00C7152C"/>
    <w:rsid w:val="00C72DE2"/>
    <w:rsid w:val="00C8669E"/>
    <w:rsid w:val="00C9590D"/>
    <w:rsid w:val="00CA092C"/>
    <w:rsid w:val="00CA2094"/>
    <w:rsid w:val="00CA6F34"/>
    <w:rsid w:val="00CA7967"/>
    <w:rsid w:val="00CA7DCE"/>
    <w:rsid w:val="00CB084C"/>
    <w:rsid w:val="00CB0E79"/>
    <w:rsid w:val="00CB2875"/>
    <w:rsid w:val="00CB4FDD"/>
    <w:rsid w:val="00CC336A"/>
    <w:rsid w:val="00CD4EED"/>
    <w:rsid w:val="00CE1DEC"/>
    <w:rsid w:val="00CE224B"/>
    <w:rsid w:val="00CF1419"/>
    <w:rsid w:val="00CF6F2B"/>
    <w:rsid w:val="00D04D0B"/>
    <w:rsid w:val="00D15E64"/>
    <w:rsid w:val="00D20FF4"/>
    <w:rsid w:val="00D21240"/>
    <w:rsid w:val="00D25379"/>
    <w:rsid w:val="00D26AE0"/>
    <w:rsid w:val="00D26BCD"/>
    <w:rsid w:val="00D302EE"/>
    <w:rsid w:val="00D335CF"/>
    <w:rsid w:val="00D34352"/>
    <w:rsid w:val="00D34817"/>
    <w:rsid w:val="00D401CD"/>
    <w:rsid w:val="00D4209B"/>
    <w:rsid w:val="00D42847"/>
    <w:rsid w:val="00D440A4"/>
    <w:rsid w:val="00D44939"/>
    <w:rsid w:val="00D57659"/>
    <w:rsid w:val="00D6035B"/>
    <w:rsid w:val="00D6265E"/>
    <w:rsid w:val="00D63418"/>
    <w:rsid w:val="00D63E2B"/>
    <w:rsid w:val="00D71396"/>
    <w:rsid w:val="00D75160"/>
    <w:rsid w:val="00D81AAB"/>
    <w:rsid w:val="00D9126C"/>
    <w:rsid w:val="00D91418"/>
    <w:rsid w:val="00DB2A31"/>
    <w:rsid w:val="00DB2A80"/>
    <w:rsid w:val="00DB2AE4"/>
    <w:rsid w:val="00DC71AD"/>
    <w:rsid w:val="00DD784F"/>
    <w:rsid w:val="00DE5F15"/>
    <w:rsid w:val="00DE6C11"/>
    <w:rsid w:val="00DF244C"/>
    <w:rsid w:val="00DF51B7"/>
    <w:rsid w:val="00E02A66"/>
    <w:rsid w:val="00E07BFE"/>
    <w:rsid w:val="00E11E42"/>
    <w:rsid w:val="00E143B7"/>
    <w:rsid w:val="00E160B2"/>
    <w:rsid w:val="00E161D7"/>
    <w:rsid w:val="00E30B67"/>
    <w:rsid w:val="00E3153D"/>
    <w:rsid w:val="00E332FC"/>
    <w:rsid w:val="00E355DE"/>
    <w:rsid w:val="00E40019"/>
    <w:rsid w:val="00E402FF"/>
    <w:rsid w:val="00E437AF"/>
    <w:rsid w:val="00E464E5"/>
    <w:rsid w:val="00E53D56"/>
    <w:rsid w:val="00E63B4A"/>
    <w:rsid w:val="00E7421B"/>
    <w:rsid w:val="00E75BA8"/>
    <w:rsid w:val="00E76490"/>
    <w:rsid w:val="00E84126"/>
    <w:rsid w:val="00E96796"/>
    <w:rsid w:val="00EA3732"/>
    <w:rsid w:val="00EA6951"/>
    <w:rsid w:val="00EA7DF1"/>
    <w:rsid w:val="00EB11F2"/>
    <w:rsid w:val="00EB23F1"/>
    <w:rsid w:val="00EB3C1F"/>
    <w:rsid w:val="00EB4D5B"/>
    <w:rsid w:val="00EB7732"/>
    <w:rsid w:val="00EC00F2"/>
    <w:rsid w:val="00EC6CC2"/>
    <w:rsid w:val="00ED02EB"/>
    <w:rsid w:val="00ED3233"/>
    <w:rsid w:val="00ED7C7E"/>
    <w:rsid w:val="00EE679C"/>
    <w:rsid w:val="00EF5DEF"/>
    <w:rsid w:val="00EF6211"/>
    <w:rsid w:val="00F01349"/>
    <w:rsid w:val="00F0259B"/>
    <w:rsid w:val="00F026E8"/>
    <w:rsid w:val="00F04F02"/>
    <w:rsid w:val="00F0565F"/>
    <w:rsid w:val="00F130B2"/>
    <w:rsid w:val="00F156F0"/>
    <w:rsid w:val="00F210B0"/>
    <w:rsid w:val="00F222FA"/>
    <w:rsid w:val="00F22E57"/>
    <w:rsid w:val="00F25059"/>
    <w:rsid w:val="00F2628C"/>
    <w:rsid w:val="00F32A79"/>
    <w:rsid w:val="00F52069"/>
    <w:rsid w:val="00F56CEC"/>
    <w:rsid w:val="00F57018"/>
    <w:rsid w:val="00F6131D"/>
    <w:rsid w:val="00F61432"/>
    <w:rsid w:val="00F619FF"/>
    <w:rsid w:val="00F61BC5"/>
    <w:rsid w:val="00F666E7"/>
    <w:rsid w:val="00F70BB3"/>
    <w:rsid w:val="00F73872"/>
    <w:rsid w:val="00F7708E"/>
    <w:rsid w:val="00F81CEB"/>
    <w:rsid w:val="00F91272"/>
    <w:rsid w:val="00F91EDC"/>
    <w:rsid w:val="00F97371"/>
    <w:rsid w:val="00FA09D6"/>
    <w:rsid w:val="00FA5A27"/>
    <w:rsid w:val="00FB009A"/>
    <w:rsid w:val="00FD4B2B"/>
    <w:rsid w:val="00FD6136"/>
    <w:rsid w:val="00FE7225"/>
    <w:rsid w:val="00FE7454"/>
    <w:rsid w:val="00FF1334"/>
    <w:rsid w:val="00FF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EFF3FBE"/>
  <w15:docId w15:val="{C538668B-5759-4BC4-AE1F-15E6048B6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070"/>
    <w:rPr>
      <w:rFonts w:ascii="Calibri" w:hAnsi="Calibri" w:cs="Times New Roman"/>
      <w:sz w:val="22"/>
    </w:rPr>
  </w:style>
  <w:style w:type="paragraph" w:styleId="Heading2">
    <w:name w:val="heading 2"/>
    <w:basedOn w:val="Normal"/>
    <w:next w:val="Normal"/>
    <w:link w:val="Heading2Char"/>
    <w:uiPriority w:val="9"/>
    <w:unhideWhenUsed/>
    <w:qFormat/>
    <w:rsid w:val="005845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872"/>
    <w:rPr>
      <w:rFonts w:ascii="Tahoma" w:hAnsi="Tahoma" w:cs="Tahoma"/>
      <w:sz w:val="16"/>
      <w:szCs w:val="16"/>
    </w:rPr>
  </w:style>
  <w:style w:type="character" w:customStyle="1" w:styleId="BalloonTextChar">
    <w:name w:val="Balloon Text Char"/>
    <w:basedOn w:val="DefaultParagraphFont"/>
    <w:link w:val="BalloonText"/>
    <w:uiPriority w:val="99"/>
    <w:semiHidden/>
    <w:rsid w:val="00F73872"/>
    <w:rPr>
      <w:rFonts w:ascii="Tahoma" w:hAnsi="Tahoma" w:cs="Tahoma"/>
      <w:sz w:val="16"/>
      <w:szCs w:val="16"/>
    </w:rPr>
  </w:style>
  <w:style w:type="character" w:styleId="Hyperlink">
    <w:name w:val="Hyperlink"/>
    <w:basedOn w:val="DefaultParagraphFont"/>
    <w:uiPriority w:val="99"/>
    <w:unhideWhenUsed/>
    <w:rsid w:val="00933DD9"/>
    <w:rPr>
      <w:color w:val="0000FF" w:themeColor="hyperlink"/>
      <w:u w:val="single"/>
    </w:rPr>
  </w:style>
  <w:style w:type="paragraph" w:styleId="Header">
    <w:name w:val="header"/>
    <w:basedOn w:val="Normal"/>
    <w:link w:val="HeaderChar"/>
    <w:uiPriority w:val="99"/>
    <w:unhideWhenUsed/>
    <w:rsid w:val="00C04A66"/>
    <w:pPr>
      <w:tabs>
        <w:tab w:val="center" w:pos="4680"/>
        <w:tab w:val="right" w:pos="9360"/>
      </w:tabs>
    </w:pPr>
  </w:style>
  <w:style w:type="character" w:customStyle="1" w:styleId="HeaderChar">
    <w:name w:val="Header Char"/>
    <w:basedOn w:val="DefaultParagraphFont"/>
    <w:link w:val="Header"/>
    <w:uiPriority w:val="99"/>
    <w:rsid w:val="00C04A66"/>
    <w:rPr>
      <w:rFonts w:ascii="Calibri" w:hAnsi="Calibri" w:cs="Times New Roman"/>
      <w:sz w:val="22"/>
    </w:rPr>
  </w:style>
  <w:style w:type="paragraph" w:styleId="Footer">
    <w:name w:val="footer"/>
    <w:basedOn w:val="Normal"/>
    <w:link w:val="FooterChar"/>
    <w:uiPriority w:val="99"/>
    <w:unhideWhenUsed/>
    <w:rsid w:val="00C04A66"/>
    <w:pPr>
      <w:tabs>
        <w:tab w:val="center" w:pos="4680"/>
        <w:tab w:val="right" w:pos="9360"/>
      </w:tabs>
    </w:pPr>
  </w:style>
  <w:style w:type="character" w:customStyle="1" w:styleId="FooterChar">
    <w:name w:val="Footer Char"/>
    <w:basedOn w:val="DefaultParagraphFont"/>
    <w:link w:val="Footer"/>
    <w:uiPriority w:val="99"/>
    <w:rsid w:val="00C04A66"/>
    <w:rPr>
      <w:rFonts w:ascii="Calibri" w:hAnsi="Calibri" w:cs="Times New Roman"/>
      <w:sz w:val="22"/>
    </w:rPr>
  </w:style>
  <w:style w:type="character" w:styleId="CommentReference">
    <w:name w:val="annotation reference"/>
    <w:basedOn w:val="DefaultParagraphFont"/>
    <w:uiPriority w:val="99"/>
    <w:semiHidden/>
    <w:unhideWhenUsed/>
    <w:rsid w:val="00D6035B"/>
    <w:rPr>
      <w:sz w:val="16"/>
      <w:szCs w:val="16"/>
    </w:rPr>
  </w:style>
  <w:style w:type="paragraph" w:styleId="CommentText">
    <w:name w:val="annotation text"/>
    <w:basedOn w:val="Normal"/>
    <w:link w:val="CommentTextChar"/>
    <w:uiPriority w:val="99"/>
    <w:semiHidden/>
    <w:unhideWhenUsed/>
    <w:rsid w:val="00D6035B"/>
    <w:rPr>
      <w:sz w:val="20"/>
      <w:szCs w:val="20"/>
    </w:rPr>
  </w:style>
  <w:style w:type="character" w:customStyle="1" w:styleId="CommentTextChar">
    <w:name w:val="Comment Text Char"/>
    <w:basedOn w:val="DefaultParagraphFont"/>
    <w:link w:val="CommentText"/>
    <w:uiPriority w:val="99"/>
    <w:semiHidden/>
    <w:rsid w:val="00D6035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6035B"/>
    <w:rPr>
      <w:b/>
      <w:bCs/>
    </w:rPr>
  </w:style>
  <w:style w:type="character" w:customStyle="1" w:styleId="CommentSubjectChar">
    <w:name w:val="Comment Subject Char"/>
    <w:basedOn w:val="CommentTextChar"/>
    <w:link w:val="CommentSubject"/>
    <w:uiPriority w:val="99"/>
    <w:semiHidden/>
    <w:rsid w:val="00D6035B"/>
    <w:rPr>
      <w:rFonts w:ascii="Calibri" w:hAnsi="Calibri" w:cs="Times New Roman"/>
      <w:b/>
      <w:bCs/>
      <w:sz w:val="20"/>
      <w:szCs w:val="20"/>
    </w:rPr>
  </w:style>
  <w:style w:type="paragraph" w:styleId="Revision">
    <w:name w:val="Revision"/>
    <w:hidden/>
    <w:uiPriority w:val="99"/>
    <w:semiHidden/>
    <w:rsid w:val="00D6035B"/>
    <w:rPr>
      <w:rFonts w:ascii="Calibri" w:hAnsi="Calibri" w:cs="Times New Roman"/>
      <w:sz w:val="22"/>
    </w:rPr>
  </w:style>
  <w:style w:type="character" w:customStyle="1" w:styleId="Heading2Char">
    <w:name w:val="Heading 2 Char"/>
    <w:basedOn w:val="DefaultParagraphFont"/>
    <w:link w:val="Heading2"/>
    <w:uiPriority w:val="9"/>
    <w:rsid w:val="00584545"/>
    <w:rPr>
      <w:rFonts w:asciiTheme="majorHAnsi" w:eastAsiaTheme="majorEastAsia" w:hAnsiTheme="majorHAnsi" w:cstheme="majorBidi"/>
      <w:b/>
      <w:bCs/>
      <w:color w:val="4F81BD" w:themeColor="accent1"/>
      <w:szCs w:val="26"/>
    </w:rPr>
  </w:style>
  <w:style w:type="paragraph" w:styleId="NormalWeb">
    <w:name w:val="Normal (Web)"/>
    <w:basedOn w:val="Normal"/>
    <w:uiPriority w:val="99"/>
    <w:unhideWhenUsed/>
    <w:rsid w:val="005F4A9A"/>
    <w:rPr>
      <w:rFonts w:ascii="Times New Roman" w:hAnsi="Times New Roman"/>
      <w:sz w:val="24"/>
      <w:szCs w:val="24"/>
    </w:rPr>
  </w:style>
  <w:style w:type="paragraph" w:styleId="ListParagraph">
    <w:name w:val="List Paragraph"/>
    <w:basedOn w:val="Normal"/>
    <w:uiPriority w:val="34"/>
    <w:qFormat/>
    <w:rsid w:val="00863DB7"/>
    <w:pPr>
      <w:ind w:left="720"/>
      <w:contextualSpacing/>
    </w:pPr>
  </w:style>
  <w:style w:type="paragraph" w:styleId="Caption">
    <w:name w:val="caption"/>
    <w:basedOn w:val="Normal"/>
    <w:next w:val="Normal"/>
    <w:uiPriority w:val="35"/>
    <w:unhideWhenUsed/>
    <w:qFormat/>
    <w:rsid w:val="00D44939"/>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AD5A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6375">
      <w:bodyDiv w:val="1"/>
      <w:marLeft w:val="0"/>
      <w:marRight w:val="0"/>
      <w:marTop w:val="0"/>
      <w:marBottom w:val="0"/>
      <w:divBdr>
        <w:top w:val="none" w:sz="0" w:space="0" w:color="auto"/>
        <w:left w:val="none" w:sz="0" w:space="0" w:color="auto"/>
        <w:bottom w:val="none" w:sz="0" w:space="0" w:color="auto"/>
        <w:right w:val="none" w:sz="0" w:space="0" w:color="auto"/>
      </w:divBdr>
    </w:div>
    <w:div w:id="304742740">
      <w:bodyDiv w:val="1"/>
      <w:marLeft w:val="0"/>
      <w:marRight w:val="0"/>
      <w:marTop w:val="0"/>
      <w:marBottom w:val="0"/>
      <w:divBdr>
        <w:top w:val="none" w:sz="0" w:space="0" w:color="auto"/>
        <w:left w:val="none" w:sz="0" w:space="0" w:color="auto"/>
        <w:bottom w:val="none" w:sz="0" w:space="0" w:color="auto"/>
        <w:right w:val="none" w:sz="0" w:space="0" w:color="auto"/>
      </w:divBdr>
    </w:div>
    <w:div w:id="362630312">
      <w:bodyDiv w:val="1"/>
      <w:marLeft w:val="0"/>
      <w:marRight w:val="0"/>
      <w:marTop w:val="0"/>
      <w:marBottom w:val="0"/>
      <w:divBdr>
        <w:top w:val="none" w:sz="0" w:space="0" w:color="auto"/>
        <w:left w:val="none" w:sz="0" w:space="0" w:color="auto"/>
        <w:bottom w:val="none" w:sz="0" w:space="0" w:color="auto"/>
        <w:right w:val="none" w:sz="0" w:space="0" w:color="auto"/>
      </w:divBdr>
    </w:div>
    <w:div w:id="400641194">
      <w:bodyDiv w:val="1"/>
      <w:marLeft w:val="0"/>
      <w:marRight w:val="0"/>
      <w:marTop w:val="0"/>
      <w:marBottom w:val="0"/>
      <w:divBdr>
        <w:top w:val="none" w:sz="0" w:space="0" w:color="auto"/>
        <w:left w:val="none" w:sz="0" w:space="0" w:color="auto"/>
        <w:bottom w:val="none" w:sz="0" w:space="0" w:color="auto"/>
        <w:right w:val="none" w:sz="0" w:space="0" w:color="auto"/>
      </w:divBdr>
    </w:div>
    <w:div w:id="612905193">
      <w:bodyDiv w:val="1"/>
      <w:marLeft w:val="0"/>
      <w:marRight w:val="0"/>
      <w:marTop w:val="0"/>
      <w:marBottom w:val="0"/>
      <w:divBdr>
        <w:top w:val="none" w:sz="0" w:space="0" w:color="auto"/>
        <w:left w:val="none" w:sz="0" w:space="0" w:color="auto"/>
        <w:bottom w:val="none" w:sz="0" w:space="0" w:color="auto"/>
        <w:right w:val="none" w:sz="0" w:space="0" w:color="auto"/>
      </w:divBdr>
      <w:divsChild>
        <w:div w:id="1193835723">
          <w:marLeft w:val="0"/>
          <w:marRight w:val="0"/>
          <w:marTop w:val="0"/>
          <w:marBottom w:val="240"/>
          <w:divBdr>
            <w:top w:val="none" w:sz="0" w:space="0" w:color="auto"/>
            <w:left w:val="none" w:sz="0" w:space="0" w:color="auto"/>
            <w:bottom w:val="none" w:sz="0" w:space="0" w:color="auto"/>
            <w:right w:val="none" w:sz="0" w:space="0" w:color="auto"/>
          </w:divBdr>
          <w:divsChild>
            <w:div w:id="114913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87930">
      <w:bodyDiv w:val="1"/>
      <w:marLeft w:val="0"/>
      <w:marRight w:val="0"/>
      <w:marTop w:val="0"/>
      <w:marBottom w:val="0"/>
      <w:divBdr>
        <w:top w:val="none" w:sz="0" w:space="0" w:color="auto"/>
        <w:left w:val="none" w:sz="0" w:space="0" w:color="auto"/>
        <w:bottom w:val="none" w:sz="0" w:space="0" w:color="auto"/>
        <w:right w:val="none" w:sz="0" w:space="0" w:color="auto"/>
      </w:divBdr>
    </w:div>
    <w:div w:id="892815345">
      <w:bodyDiv w:val="1"/>
      <w:marLeft w:val="0"/>
      <w:marRight w:val="0"/>
      <w:marTop w:val="0"/>
      <w:marBottom w:val="0"/>
      <w:divBdr>
        <w:top w:val="none" w:sz="0" w:space="0" w:color="auto"/>
        <w:left w:val="none" w:sz="0" w:space="0" w:color="auto"/>
        <w:bottom w:val="none" w:sz="0" w:space="0" w:color="auto"/>
        <w:right w:val="none" w:sz="0" w:space="0" w:color="auto"/>
      </w:divBdr>
    </w:div>
    <w:div w:id="999046141">
      <w:bodyDiv w:val="1"/>
      <w:marLeft w:val="0"/>
      <w:marRight w:val="0"/>
      <w:marTop w:val="0"/>
      <w:marBottom w:val="0"/>
      <w:divBdr>
        <w:top w:val="none" w:sz="0" w:space="0" w:color="auto"/>
        <w:left w:val="none" w:sz="0" w:space="0" w:color="auto"/>
        <w:bottom w:val="none" w:sz="0" w:space="0" w:color="auto"/>
        <w:right w:val="none" w:sz="0" w:space="0" w:color="auto"/>
      </w:divBdr>
    </w:div>
    <w:div w:id="1207793347">
      <w:bodyDiv w:val="1"/>
      <w:marLeft w:val="0"/>
      <w:marRight w:val="0"/>
      <w:marTop w:val="0"/>
      <w:marBottom w:val="0"/>
      <w:divBdr>
        <w:top w:val="none" w:sz="0" w:space="0" w:color="auto"/>
        <w:left w:val="none" w:sz="0" w:space="0" w:color="auto"/>
        <w:bottom w:val="none" w:sz="0" w:space="0" w:color="auto"/>
        <w:right w:val="none" w:sz="0" w:space="0" w:color="auto"/>
      </w:divBdr>
    </w:div>
    <w:div w:id="1245455453">
      <w:bodyDiv w:val="1"/>
      <w:marLeft w:val="0"/>
      <w:marRight w:val="0"/>
      <w:marTop w:val="0"/>
      <w:marBottom w:val="0"/>
      <w:divBdr>
        <w:top w:val="none" w:sz="0" w:space="0" w:color="auto"/>
        <w:left w:val="none" w:sz="0" w:space="0" w:color="auto"/>
        <w:bottom w:val="none" w:sz="0" w:space="0" w:color="auto"/>
        <w:right w:val="none" w:sz="0" w:space="0" w:color="auto"/>
      </w:divBdr>
    </w:div>
    <w:div w:id="1261527063">
      <w:bodyDiv w:val="1"/>
      <w:marLeft w:val="0"/>
      <w:marRight w:val="0"/>
      <w:marTop w:val="0"/>
      <w:marBottom w:val="0"/>
      <w:divBdr>
        <w:top w:val="none" w:sz="0" w:space="0" w:color="auto"/>
        <w:left w:val="none" w:sz="0" w:space="0" w:color="auto"/>
        <w:bottom w:val="none" w:sz="0" w:space="0" w:color="auto"/>
        <w:right w:val="none" w:sz="0" w:space="0" w:color="auto"/>
      </w:divBdr>
    </w:div>
    <w:div w:id="1375425923">
      <w:bodyDiv w:val="1"/>
      <w:marLeft w:val="0"/>
      <w:marRight w:val="0"/>
      <w:marTop w:val="0"/>
      <w:marBottom w:val="0"/>
      <w:divBdr>
        <w:top w:val="none" w:sz="0" w:space="0" w:color="auto"/>
        <w:left w:val="none" w:sz="0" w:space="0" w:color="auto"/>
        <w:bottom w:val="none" w:sz="0" w:space="0" w:color="auto"/>
        <w:right w:val="none" w:sz="0" w:space="0" w:color="auto"/>
      </w:divBdr>
    </w:div>
    <w:div w:id="1427729839">
      <w:bodyDiv w:val="1"/>
      <w:marLeft w:val="0"/>
      <w:marRight w:val="0"/>
      <w:marTop w:val="0"/>
      <w:marBottom w:val="0"/>
      <w:divBdr>
        <w:top w:val="none" w:sz="0" w:space="0" w:color="auto"/>
        <w:left w:val="none" w:sz="0" w:space="0" w:color="auto"/>
        <w:bottom w:val="none" w:sz="0" w:space="0" w:color="auto"/>
        <w:right w:val="none" w:sz="0" w:space="0" w:color="auto"/>
      </w:divBdr>
    </w:div>
    <w:div w:id="1485974103">
      <w:bodyDiv w:val="1"/>
      <w:marLeft w:val="0"/>
      <w:marRight w:val="0"/>
      <w:marTop w:val="0"/>
      <w:marBottom w:val="0"/>
      <w:divBdr>
        <w:top w:val="none" w:sz="0" w:space="0" w:color="auto"/>
        <w:left w:val="none" w:sz="0" w:space="0" w:color="auto"/>
        <w:bottom w:val="none" w:sz="0" w:space="0" w:color="auto"/>
        <w:right w:val="none" w:sz="0" w:space="0" w:color="auto"/>
      </w:divBdr>
    </w:div>
    <w:div w:id="1533299623">
      <w:bodyDiv w:val="1"/>
      <w:marLeft w:val="0"/>
      <w:marRight w:val="0"/>
      <w:marTop w:val="0"/>
      <w:marBottom w:val="0"/>
      <w:divBdr>
        <w:top w:val="none" w:sz="0" w:space="0" w:color="auto"/>
        <w:left w:val="none" w:sz="0" w:space="0" w:color="auto"/>
        <w:bottom w:val="none" w:sz="0" w:space="0" w:color="auto"/>
        <w:right w:val="none" w:sz="0" w:space="0" w:color="auto"/>
      </w:divBdr>
    </w:div>
    <w:div w:id="1773624516">
      <w:bodyDiv w:val="1"/>
      <w:marLeft w:val="0"/>
      <w:marRight w:val="0"/>
      <w:marTop w:val="0"/>
      <w:marBottom w:val="0"/>
      <w:divBdr>
        <w:top w:val="none" w:sz="0" w:space="0" w:color="auto"/>
        <w:left w:val="none" w:sz="0" w:space="0" w:color="auto"/>
        <w:bottom w:val="none" w:sz="0" w:space="0" w:color="auto"/>
        <w:right w:val="none" w:sz="0" w:space="0" w:color="auto"/>
      </w:divBdr>
    </w:div>
    <w:div w:id="205711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monandgraham.com/amy-askew" TargetMode="External"/><Relationship Id="rId13" Type="http://schemas.openxmlformats.org/officeDocument/2006/relationships/hyperlink" Target="http://www.kramonandgraham.com/cynthia-berman" TargetMode="External"/><Relationship Id="rId18" Type="http://schemas.openxmlformats.org/officeDocument/2006/relationships/hyperlink" Target="http://www.kramonandgraham.com/ezra-gollogly" TargetMode="External"/><Relationship Id="rId26" Type="http://schemas.openxmlformats.org/officeDocument/2006/relationships/hyperlink" Target="http://www.kramonandgraham.com/david-shuster" TargetMode="External"/><Relationship Id="rId3" Type="http://schemas.openxmlformats.org/officeDocument/2006/relationships/styles" Target="styles.xml"/><Relationship Id="rId21" Type="http://schemas.openxmlformats.org/officeDocument/2006/relationships/hyperlink" Target="https://www.kramonandgraham.com/steven-klepper"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kramonandgraham.com/philip-andrews" TargetMode="External"/><Relationship Id="rId17" Type="http://schemas.openxmlformats.org/officeDocument/2006/relationships/hyperlink" Target="http://www.kramonandgraham.com/geoffrey-genth" TargetMode="External"/><Relationship Id="rId25" Type="http://schemas.openxmlformats.org/officeDocument/2006/relationships/hyperlink" Target="http://www.kramonandgraham.com/jeffrey-scherr"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kramonandgraham.com/john-dougherty" TargetMode="External"/><Relationship Id="rId20" Type="http://schemas.openxmlformats.org/officeDocument/2006/relationships/hyperlink" Target="https://www.kramonandgraham.com/christopher-jeffries" TargetMode="External"/><Relationship Id="rId29" Type="http://schemas.openxmlformats.org/officeDocument/2006/relationships/hyperlink" Target="file:///\\kramon-ADfp01\Data\WDOX\CLIENTS\FIRM\PUB\www.kramonandgraha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amonandgraham.com/philip-andrews" TargetMode="External"/><Relationship Id="rId24" Type="http://schemas.openxmlformats.org/officeDocument/2006/relationships/hyperlink" Target="https://www.kramonandgraham.com/ryan-mitchel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ramonandgraham.com/george-brown" TargetMode="External"/><Relationship Id="rId23" Type="http://schemas.openxmlformats.org/officeDocument/2006/relationships/hyperlink" Target="http://www.kramonandgraham.com/m-mcsherry" TargetMode="External"/><Relationship Id="rId28" Type="http://schemas.openxmlformats.org/officeDocument/2006/relationships/hyperlink" Target="https://www.bestlawyers.com/About/MethodologyBasic.aspx" TargetMode="External"/><Relationship Id="rId36" Type="http://schemas.openxmlformats.org/officeDocument/2006/relationships/fontTable" Target="fontTable.xml"/><Relationship Id="rId10" Type="http://schemas.openxmlformats.org/officeDocument/2006/relationships/hyperlink" Target="http://www.kramonandgraham.com/m-mcsherry" TargetMode="External"/><Relationship Id="rId19" Type="http://schemas.openxmlformats.org/officeDocument/2006/relationships/hyperlink" Target="http://www.kramonandgraham.com/andrew-graham"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kramonandgraham.com/david-irwin" TargetMode="External"/><Relationship Id="rId14" Type="http://schemas.openxmlformats.org/officeDocument/2006/relationships/hyperlink" Target="https://www.kramonandgraham.com/john-bourgeois" TargetMode="External"/><Relationship Id="rId22" Type="http://schemas.openxmlformats.org/officeDocument/2006/relationships/hyperlink" Target="https://www.kramonandgraham.com/jean-lewis" TargetMode="External"/><Relationship Id="rId27" Type="http://schemas.openxmlformats.org/officeDocument/2006/relationships/hyperlink" Target="http://www.kramonandgraham.com/james-ulwick" TargetMode="External"/><Relationship Id="rId30" Type="http://schemas.openxmlformats.org/officeDocument/2006/relationships/header" Target="header1.xml"/><Relationship Id="rId35"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91C506B-2AAA-4931-8038-9D2803D04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1011</Words>
  <Characters>5768</Characters>
  <Application>Microsoft Office Word</Application>
  <DocSecurity>0</DocSecurity>
  <PresentationFormat/>
  <Lines>48</Lines>
  <Paragraphs>13</Paragraphs>
  <ScaleCrop>false</ScaleCrop>
  <HeadingPairs>
    <vt:vector size="2" baseType="variant">
      <vt:variant>
        <vt:lpstr>Title</vt:lpstr>
      </vt:variant>
      <vt:variant>
        <vt:i4>1</vt:i4>
      </vt:variant>
    </vt:vector>
  </HeadingPairs>
  <TitlesOfParts>
    <vt:vector size="1" baseType="lpstr">
      <vt:lpstr>MEDIA RELEASE Best Lawyers The Best Lawyers in America 2022 (03708929-1).DOCX</vt:lpstr>
    </vt:vector>
  </TitlesOfParts>
  <Company>HP</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Best Lawyers The Best Lawyers in America 2022 (03708929-1).DOCX</dc:title>
  <dc:subject>FIRM/PUB/02506399.DOCXv2/font=8</dc:subject>
  <dc:creator>Mary Ellen Chambers</dc:creator>
  <cp:keywords/>
  <dc:description>DO NOT STAMP </dc:description>
  <cp:lastModifiedBy>Mary Ellen Chambers</cp:lastModifiedBy>
  <cp:revision>15</cp:revision>
  <cp:lastPrinted>2020-07-09T15:44:00Z</cp:lastPrinted>
  <dcterms:created xsi:type="dcterms:W3CDTF">2022-07-06T16:07:00Z</dcterms:created>
  <dcterms:modified xsi:type="dcterms:W3CDTF">2022-08-22T22:58:00Z</dcterms:modified>
</cp:coreProperties>
</file>